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E04" w:rsidRPr="00D20465" w:rsidRDefault="00DE3E04" w:rsidP="001372AB">
      <w:pPr>
        <w:widowControl w:val="0"/>
        <w:spacing w:line="336" w:lineRule="auto"/>
        <w:rPr>
          <w:rFonts w:ascii="Arial" w:eastAsia="Calibri" w:hAnsi="Arial" w:cs="Arial"/>
          <w:color w:val="595959" w:themeColor="text1" w:themeTint="A6"/>
          <w:sz w:val="48"/>
          <w:szCs w:val="48"/>
          <w:lang w:eastAsia="en-US"/>
        </w:rPr>
      </w:pPr>
      <w:r w:rsidRPr="00D20465">
        <w:rPr>
          <w:rFonts w:ascii="Arial" w:eastAsia="Calibri" w:hAnsi="Arial" w:cs="Arial"/>
          <w:color w:val="595959" w:themeColor="text1" w:themeTint="A6"/>
          <w:sz w:val="48"/>
          <w:szCs w:val="48"/>
          <w:lang w:eastAsia="en-US"/>
        </w:rPr>
        <w:t>Presseinformation</w:t>
      </w:r>
      <w:r w:rsidR="001C48B5" w:rsidRPr="00D20465">
        <w:rPr>
          <w:rFonts w:ascii="Arial" w:eastAsia="Calibri" w:hAnsi="Arial" w:cs="Arial"/>
          <w:noProof/>
          <w:color w:val="595959" w:themeColor="text1" w:themeTint="A6"/>
          <w:sz w:val="48"/>
          <w:szCs w:val="48"/>
          <w:lang w:eastAsia="de-DE"/>
        </w:rPr>
        <mc:AlternateContent>
          <mc:Choice Requires="wps">
            <w:drawing>
              <wp:anchor distT="0" distB="0" distL="114300" distR="114300" simplePos="0" relativeHeight="251659264" behindDoc="0" locked="1" layoutInCell="1" allowOverlap="1" wp14:anchorId="65435D14" wp14:editId="6456AD7E">
                <wp:simplePos x="0" y="0"/>
                <wp:positionH relativeFrom="column">
                  <wp:posOffset>4475480</wp:posOffset>
                </wp:positionH>
                <wp:positionV relativeFrom="paragraph">
                  <wp:posOffset>-83185</wp:posOffset>
                </wp:positionV>
                <wp:extent cx="1821180" cy="979805"/>
                <wp:effectExtent l="0" t="0" r="0" b="0"/>
                <wp:wrapTight wrapText="bothSides">
                  <wp:wrapPolygon edited="0">
                    <wp:start x="301" y="560"/>
                    <wp:lineTo x="301" y="20158"/>
                    <wp:lineTo x="21088" y="20158"/>
                    <wp:lineTo x="21088" y="560"/>
                    <wp:lineTo x="301" y="56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979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8606C4" w:rsidRPr="00D20465" w:rsidRDefault="008606C4" w:rsidP="001C48B5">
                            <w:pPr>
                              <w:pStyle w:val="Absender"/>
                              <w:spacing w:before="100"/>
                              <w:rPr>
                                <w:rFonts w:cs="Arial"/>
                                <w:b/>
                                <w:color w:val="595959" w:themeColor="text1" w:themeTint="A6"/>
                                <w:szCs w:val="14"/>
                              </w:rPr>
                            </w:pPr>
                            <w:r w:rsidRPr="00D20465">
                              <w:rPr>
                                <w:rFonts w:cs="Arial"/>
                                <w:b/>
                                <w:color w:val="595959" w:themeColor="text1" w:themeTint="A6"/>
                                <w:szCs w:val="14"/>
                              </w:rPr>
                              <w:t>Ansprechpartner</w:t>
                            </w:r>
                            <w:r>
                              <w:rPr>
                                <w:rFonts w:cs="Arial"/>
                                <w:b/>
                                <w:color w:val="595959" w:themeColor="text1" w:themeTint="A6"/>
                                <w:szCs w:val="14"/>
                              </w:rPr>
                              <w:t>in</w:t>
                            </w:r>
                            <w:r w:rsidRPr="00D20465">
                              <w:rPr>
                                <w:rFonts w:cs="Arial"/>
                                <w:b/>
                                <w:color w:val="595959" w:themeColor="text1" w:themeTint="A6"/>
                                <w:szCs w:val="14"/>
                              </w:rPr>
                              <w:t xml:space="preserve"> für </w:t>
                            </w:r>
                            <w:r>
                              <w:rPr>
                                <w:rFonts w:cs="Arial"/>
                                <w:b/>
                                <w:color w:val="595959" w:themeColor="text1" w:themeTint="A6"/>
                                <w:szCs w:val="14"/>
                              </w:rPr>
                              <w:br/>
                            </w:r>
                            <w:r w:rsidRPr="00D20465">
                              <w:rPr>
                                <w:rFonts w:cs="Arial"/>
                                <w:b/>
                                <w:color w:val="595959" w:themeColor="text1" w:themeTint="A6"/>
                                <w:szCs w:val="14"/>
                              </w:rPr>
                              <w:t>die Redaktion:</w:t>
                            </w:r>
                          </w:p>
                          <w:p w:rsidR="008606C4" w:rsidRPr="00D20465" w:rsidRDefault="008606C4" w:rsidP="001322AE">
                            <w:pPr>
                              <w:rPr>
                                <w:rFonts w:ascii="Arial" w:hAnsi="Arial" w:cs="Arial"/>
                                <w:color w:val="595959" w:themeColor="text1" w:themeTint="A6"/>
                                <w:sz w:val="14"/>
                                <w:szCs w:val="14"/>
                              </w:rPr>
                            </w:pPr>
                            <w:r w:rsidRPr="00D20465">
                              <w:rPr>
                                <w:rFonts w:ascii="Arial" w:hAnsi="Arial" w:cs="Arial"/>
                                <w:color w:val="595959" w:themeColor="text1" w:themeTint="A6"/>
                                <w:sz w:val="14"/>
                                <w:szCs w:val="14"/>
                              </w:rPr>
                              <w:t>Frau Nicole Holtgreife</w:t>
                            </w:r>
                          </w:p>
                          <w:p w:rsidR="008606C4" w:rsidRPr="00D20465" w:rsidRDefault="008606C4" w:rsidP="001322AE">
                            <w:pPr>
                              <w:rPr>
                                <w:rFonts w:ascii="Arial" w:hAnsi="Arial" w:cs="Arial"/>
                                <w:color w:val="595959" w:themeColor="text1" w:themeTint="A6"/>
                                <w:sz w:val="14"/>
                                <w:szCs w:val="14"/>
                              </w:rPr>
                            </w:pPr>
                            <w:r w:rsidRPr="00D20465">
                              <w:rPr>
                                <w:rFonts w:ascii="Arial" w:hAnsi="Arial" w:cs="Arial"/>
                                <w:color w:val="595959" w:themeColor="text1" w:themeTint="A6"/>
                                <w:sz w:val="14"/>
                                <w:szCs w:val="14"/>
                              </w:rPr>
                              <w:t>Alleestraße 40</w:t>
                            </w:r>
                          </w:p>
                          <w:p w:rsidR="008606C4" w:rsidRPr="00D20465" w:rsidRDefault="008606C4" w:rsidP="001322AE">
                            <w:pPr>
                              <w:rPr>
                                <w:rFonts w:ascii="Arial" w:hAnsi="Arial" w:cs="Arial"/>
                                <w:color w:val="595959" w:themeColor="text1" w:themeTint="A6"/>
                                <w:spacing w:val="-10"/>
                                <w:sz w:val="14"/>
                                <w:szCs w:val="14"/>
                              </w:rPr>
                            </w:pPr>
                            <w:r w:rsidRPr="00D20465">
                              <w:rPr>
                                <w:rFonts w:ascii="Arial" w:hAnsi="Arial" w:cs="Arial"/>
                                <w:color w:val="595959" w:themeColor="text1" w:themeTint="A6"/>
                                <w:sz w:val="14"/>
                                <w:szCs w:val="14"/>
                              </w:rPr>
                              <w:t>59269 Beckum</w:t>
                            </w:r>
                          </w:p>
                          <w:p w:rsidR="008606C4" w:rsidRPr="00D20465" w:rsidRDefault="008606C4" w:rsidP="001322AE">
                            <w:pPr>
                              <w:rPr>
                                <w:rFonts w:ascii="Arial" w:hAnsi="Arial" w:cs="Arial"/>
                                <w:color w:val="595959" w:themeColor="text1" w:themeTint="A6"/>
                                <w:sz w:val="14"/>
                                <w:szCs w:val="14"/>
                              </w:rPr>
                            </w:pPr>
                            <w:r w:rsidRPr="00D20465">
                              <w:rPr>
                                <w:rFonts w:ascii="Arial" w:hAnsi="Arial" w:cs="Arial"/>
                                <w:color w:val="595959" w:themeColor="text1" w:themeTint="A6"/>
                                <w:sz w:val="14"/>
                                <w:szCs w:val="14"/>
                              </w:rPr>
                              <w:t>T +49 2521 829940</w:t>
                            </w:r>
                          </w:p>
                          <w:p w:rsidR="008606C4" w:rsidRPr="00D20465" w:rsidRDefault="008606C4" w:rsidP="001322AE">
                            <w:pPr>
                              <w:rPr>
                                <w:rFonts w:ascii="Arial" w:hAnsi="Arial" w:cs="Arial"/>
                                <w:color w:val="595959" w:themeColor="text1" w:themeTint="A6"/>
                                <w:spacing w:val="-10"/>
                                <w:sz w:val="14"/>
                                <w:szCs w:val="14"/>
                              </w:rPr>
                            </w:pPr>
                            <w:r w:rsidRPr="00D20465">
                              <w:rPr>
                                <w:rFonts w:ascii="Arial" w:hAnsi="Arial" w:cs="Arial"/>
                                <w:color w:val="595959" w:themeColor="text1" w:themeTint="A6"/>
                                <w:sz w:val="14"/>
                                <w:szCs w:val="14"/>
                              </w:rPr>
                              <w:t>F +49 2521 8299424</w:t>
                            </w:r>
                          </w:p>
                          <w:p w:rsidR="008606C4" w:rsidRPr="00862E1C" w:rsidRDefault="001D5511" w:rsidP="001322AE">
                            <w:pPr>
                              <w:rPr>
                                <w:rFonts w:ascii="Arial" w:hAnsi="Arial" w:cs="Arial"/>
                                <w:color w:val="595959" w:themeColor="text1" w:themeTint="A6"/>
                                <w:sz w:val="14"/>
                                <w:szCs w:val="14"/>
                              </w:rPr>
                            </w:pPr>
                            <w:hyperlink r:id="rId9" w:history="1">
                              <w:r w:rsidR="008606C4" w:rsidRPr="00D20465">
                                <w:rPr>
                                  <w:rStyle w:val="Hyperlink"/>
                                  <w:rFonts w:ascii="Arial" w:hAnsi="Arial" w:cs="Arial"/>
                                  <w:color w:val="595959" w:themeColor="text1" w:themeTint="A6"/>
                                  <w:sz w:val="14"/>
                                  <w:szCs w:val="14"/>
                                  <w:u w:val="none"/>
                                </w:rPr>
                                <w:t>n.holtgreife@solarlux.de</w:t>
                              </w:r>
                            </w:hyperlink>
                          </w:p>
                          <w:p w:rsidR="008606C4" w:rsidRPr="002208B5" w:rsidRDefault="008606C4" w:rsidP="001C48B5">
                            <w:pPr>
                              <w:rPr>
                                <w:rFonts w:ascii="Arial" w:hAnsi="Arial" w:cs="Arial"/>
                                <w:color w:val="595959" w:themeColor="text1" w:themeTint="A6"/>
                                <w:sz w:val="14"/>
                                <w:szCs w:val="14"/>
                              </w:rPr>
                            </w:pPr>
                          </w:p>
                          <w:p w:rsidR="008606C4" w:rsidRPr="00D20465" w:rsidRDefault="008606C4" w:rsidP="001C48B5">
                            <w:pPr>
                              <w:rPr>
                                <w:rFonts w:ascii="Arial" w:hAnsi="Arial" w:cs="Arial"/>
                                <w:b/>
                                <w:color w:val="595959" w:themeColor="text1" w:themeTint="A6"/>
                                <w:sz w:val="14"/>
                                <w:szCs w:val="14"/>
                              </w:rPr>
                            </w:pPr>
                          </w:p>
                          <w:p w:rsidR="008606C4" w:rsidRPr="00D20465" w:rsidRDefault="008606C4" w:rsidP="001C48B5">
                            <w:pPr>
                              <w:rPr>
                                <w:rFonts w:ascii="Arial" w:hAnsi="Arial" w:cs="Arial"/>
                                <w:b/>
                                <w:color w:val="595959" w:themeColor="text1" w:themeTint="A6"/>
                                <w:sz w:val="14"/>
                                <w:szCs w:val="14"/>
                              </w:rPr>
                            </w:pPr>
                          </w:p>
                          <w:p w:rsidR="008606C4" w:rsidRPr="00D20465" w:rsidRDefault="008606C4" w:rsidP="001C48B5">
                            <w:pPr>
                              <w:rPr>
                                <w:rFonts w:ascii="Arial" w:hAnsi="Arial" w:cs="Arial"/>
                                <w:color w:val="595959" w:themeColor="text1" w:themeTint="A6"/>
                                <w:sz w:val="14"/>
                                <w:szCs w:val="1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52.4pt;margin-top:-6.55pt;width:143.4pt;height:7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" filled="f" stroked="f">
                <v:textbox inset=",7.2pt,,7.2pt">
                  <w:txbxContent>
                    <w:p w:rsidR="009E7B61" w:rsidRPr="00D20465" w:rsidRDefault="009E7B61" w:rsidP="001C48B5">
                      <w:pPr>
                        <w:pStyle w:val="Absender"/>
                        <w:spacing w:before="100"/>
                        <w:rPr>
                          <w:rFonts w:cs="Arial"/>
                          <w:b/>
                          <w:color w:val="595959" w:themeColor="text1" w:themeTint="A6"/>
                          <w:szCs w:val="14"/>
                        </w:rPr>
                      </w:pPr>
                      <w:r w:rsidRPr="00D20465">
                        <w:rPr>
                          <w:rFonts w:cs="Arial"/>
                          <w:b/>
                          <w:color w:val="595959" w:themeColor="text1" w:themeTint="A6"/>
                          <w:szCs w:val="14"/>
                        </w:rPr>
                        <w:t>Ansprechpartner</w:t>
                      </w:r>
                      <w:r w:rsidR="00905EAB">
                        <w:rPr>
                          <w:rFonts w:cs="Arial"/>
                          <w:b/>
                          <w:color w:val="595959" w:themeColor="text1" w:themeTint="A6"/>
                          <w:szCs w:val="14"/>
                        </w:rPr>
                        <w:t>in</w:t>
                      </w:r>
                      <w:r w:rsidRPr="00D20465">
                        <w:rPr>
                          <w:rFonts w:cs="Arial"/>
                          <w:b/>
                          <w:color w:val="595959" w:themeColor="text1" w:themeTint="A6"/>
                          <w:szCs w:val="14"/>
                        </w:rPr>
                        <w:t xml:space="preserve"> für </w:t>
                      </w:r>
                      <w:r w:rsidR="00905EAB">
                        <w:rPr>
                          <w:rFonts w:cs="Arial"/>
                          <w:b/>
                          <w:color w:val="595959" w:themeColor="text1" w:themeTint="A6"/>
                          <w:szCs w:val="14"/>
                        </w:rPr>
                        <w:br/>
                      </w:r>
                      <w:r w:rsidRPr="00D20465">
                        <w:rPr>
                          <w:rFonts w:cs="Arial"/>
                          <w:b/>
                          <w:color w:val="595959" w:themeColor="text1" w:themeTint="A6"/>
                          <w:szCs w:val="14"/>
                        </w:rPr>
                        <w:t>die Redaktion:</w:t>
                      </w:r>
                    </w:p>
                    <w:p w:rsidR="001322AE" w:rsidRPr="00D20465" w:rsidRDefault="001322AE" w:rsidP="001322AE">
                      <w:pPr>
                        <w:rPr>
                          <w:rFonts w:ascii="Arial" w:hAnsi="Arial" w:cs="Arial"/>
                          <w:color w:val="595959" w:themeColor="text1" w:themeTint="A6"/>
                          <w:sz w:val="14"/>
                          <w:szCs w:val="14"/>
                        </w:rPr>
                      </w:pPr>
                      <w:r w:rsidRPr="00D20465">
                        <w:rPr>
                          <w:rFonts w:ascii="Arial" w:hAnsi="Arial" w:cs="Arial"/>
                          <w:color w:val="595959" w:themeColor="text1" w:themeTint="A6"/>
                          <w:sz w:val="14"/>
                          <w:szCs w:val="14"/>
                        </w:rPr>
                        <w:t>Frau Nicole Holtgreife</w:t>
                      </w:r>
                    </w:p>
                    <w:p w:rsidR="001322AE" w:rsidRPr="00D20465" w:rsidRDefault="001322AE" w:rsidP="001322AE">
                      <w:pPr>
                        <w:rPr>
                          <w:rFonts w:ascii="Arial" w:hAnsi="Arial" w:cs="Arial"/>
                          <w:color w:val="595959" w:themeColor="text1" w:themeTint="A6"/>
                          <w:sz w:val="14"/>
                          <w:szCs w:val="14"/>
                        </w:rPr>
                      </w:pPr>
                      <w:r w:rsidRPr="00D20465">
                        <w:rPr>
                          <w:rFonts w:ascii="Arial" w:hAnsi="Arial" w:cs="Arial"/>
                          <w:color w:val="595959" w:themeColor="text1" w:themeTint="A6"/>
                          <w:sz w:val="14"/>
                          <w:szCs w:val="14"/>
                        </w:rPr>
                        <w:t>Alleestraße 40</w:t>
                      </w:r>
                    </w:p>
                    <w:p w:rsidR="001322AE" w:rsidRPr="00D20465" w:rsidRDefault="001322AE" w:rsidP="001322AE">
                      <w:pPr>
                        <w:rPr>
                          <w:rFonts w:ascii="Arial" w:hAnsi="Arial" w:cs="Arial"/>
                          <w:color w:val="595959" w:themeColor="text1" w:themeTint="A6"/>
                          <w:spacing w:val="-10"/>
                          <w:sz w:val="14"/>
                          <w:szCs w:val="14"/>
                        </w:rPr>
                      </w:pPr>
                      <w:r w:rsidRPr="00D20465">
                        <w:rPr>
                          <w:rFonts w:ascii="Arial" w:hAnsi="Arial" w:cs="Arial"/>
                          <w:color w:val="595959" w:themeColor="text1" w:themeTint="A6"/>
                          <w:sz w:val="14"/>
                          <w:szCs w:val="14"/>
                        </w:rPr>
                        <w:t>59269 Beckum</w:t>
                      </w:r>
                    </w:p>
                    <w:p w:rsidR="001322AE" w:rsidRPr="00D20465" w:rsidRDefault="001322AE" w:rsidP="001322AE">
                      <w:pPr>
                        <w:rPr>
                          <w:rFonts w:ascii="Arial" w:hAnsi="Arial" w:cs="Arial"/>
                          <w:color w:val="595959" w:themeColor="text1" w:themeTint="A6"/>
                          <w:sz w:val="14"/>
                          <w:szCs w:val="14"/>
                        </w:rPr>
                      </w:pPr>
                      <w:r w:rsidRPr="00D20465">
                        <w:rPr>
                          <w:rFonts w:ascii="Arial" w:hAnsi="Arial" w:cs="Arial"/>
                          <w:color w:val="595959" w:themeColor="text1" w:themeTint="A6"/>
                          <w:sz w:val="14"/>
                          <w:szCs w:val="14"/>
                        </w:rPr>
                        <w:t>T +49 2521 829940</w:t>
                      </w:r>
                    </w:p>
                    <w:p w:rsidR="001322AE" w:rsidRPr="00D20465" w:rsidRDefault="001322AE" w:rsidP="001322AE">
                      <w:pPr>
                        <w:rPr>
                          <w:rFonts w:ascii="Arial" w:hAnsi="Arial" w:cs="Arial"/>
                          <w:color w:val="595959" w:themeColor="text1" w:themeTint="A6"/>
                          <w:spacing w:val="-10"/>
                          <w:sz w:val="14"/>
                          <w:szCs w:val="14"/>
                        </w:rPr>
                      </w:pPr>
                      <w:r w:rsidRPr="00D20465">
                        <w:rPr>
                          <w:rFonts w:ascii="Arial" w:hAnsi="Arial" w:cs="Arial"/>
                          <w:color w:val="595959" w:themeColor="text1" w:themeTint="A6"/>
                          <w:sz w:val="14"/>
                          <w:szCs w:val="14"/>
                        </w:rPr>
                        <w:t>F +49 2521 8299424</w:t>
                      </w:r>
                    </w:p>
                    <w:p w:rsidR="001322AE" w:rsidRPr="00862E1C" w:rsidRDefault="00231C9F" w:rsidP="001322AE">
                      <w:pPr>
                        <w:rPr>
                          <w:rFonts w:ascii="Arial" w:hAnsi="Arial" w:cs="Arial"/>
                          <w:color w:val="595959" w:themeColor="text1" w:themeTint="A6"/>
                          <w:sz w:val="14"/>
                          <w:szCs w:val="14"/>
                        </w:rPr>
                      </w:pPr>
                      <w:hyperlink r:id="rId10" w:history="1">
                        <w:r w:rsidR="001322AE" w:rsidRPr="00D20465">
                          <w:rPr>
                            <w:rStyle w:val="Hyperlink"/>
                            <w:rFonts w:ascii="Arial" w:hAnsi="Arial" w:cs="Arial"/>
                            <w:color w:val="595959" w:themeColor="text1" w:themeTint="A6"/>
                            <w:sz w:val="14"/>
                            <w:szCs w:val="14"/>
                            <w:u w:val="none"/>
                          </w:rPr>
                          <w:t>n.holtgreife@solarlux.de</w:t>
                        </w:r>
                      </w:hyperlink>
                    </w:p>
                    <w:p w:rsidR="009E7B61" w:rsidRPr="002208B5" w:rsidRDefault="009E7B61" w:rsidP="001C48B5">
                      <w:pPr>
                        <w:rPr>
                          <w:rFonts w:ascii="Arial" w:hAnsi="Arial" w:cs="Arial"/>
                          <w:color w:val="595959" w:themeColor="text1" w:themeTint="A6"/>
                          <w:sz w:val="14"/>
                          <w:szCs w:val="14"/>
                        </w:rPr>
                      </w:pPr>
                    </w:p>
                    <w:p w:rsidR="009E7B61" w:rsidRPr="00D20465" w:rsidRDefault="009E7B61" w:rsidP="001C48B5">
                      <w:pPr>
                        <w:rPr>
                          <w:rFonts w:ascii="Arial" w:hAnsi="Arial" w:cs="Arial"/>
                          <w:b/>
                          <w:color w:val="595959" w:themeColor="text1" w:themeTint="A6"/>
                          <w:sz w:val="14"/>
                          <w:szCs w:val="14"/>
                        </w:rPr>
                      </w:pPr>
                    </w:p>
                    <w:p w:rsidR="009E7B61" w:rsidRPr="00D20465" w:rsidRDefault="009E7B61" w:rsidP="001C48B5">
                      <w:pPr>
                        <w:rPr>
                          <w:rFonts w:ascii="Arial" w:hAnsi="Arial" w:cs="Arial"/>
                          <w:b/>
                          <w:color w:val="595959" w:themeColor="text1" w:themeTint="A6"/>
                          <w:sz w:val="14"/>
                          <w:szCs w:val="14"/>
                        </w:rPr>
                      </w:pPr>
                    </w:p>
                    <w:p w:rsidR="009E7B61" w:rsidRPr="00D20465" w:rsidRDefault="009E7B61" w:rsidP="001C48B5">
                      <w:pPr>
                        <w:rPr>
                          <w:rFonts w:ascii="Arial" w:hAnsi="Arial" w:cs="Arial"/>
                          <w:color w:val="595959" w:themeColor="text1" w:themeTint="A6"/>
                          <w:sz w:val="14"/>
                          <w:szCs w:val="14"/>
                        </w:rPr>
                      </w:pPr>
                    </w:p>
                  </w:txbxContent>
                </v:textbox>
                <w10:wrap type="tight"/>
                <w10:anchorlock/>
              </v:shape>
            </w:pict>
          </mc:Fallback>
        </mc:AlternateContent>
      </w:r>
      <w:r w:rsidR="001C48B5" w:rsidRPr="00D20465">
        <w:rPr>
          <w:rFonts w:ascii="Arial" w:eastAsia="Calibri" w:hAnsi="Arial" w:cs="Arial"/>
          <w:noProof/>
          <w:color w:val="595959" w:themeColor="text1" w:themeTint="A6"/>
          <w:sz w:val="48"/>
          <w:szCs w:val="48"/>
          <w:lang w:eastAsia="de-DE"/>
        </w:rPr>
        <mc:AlternateContent>
          <mc:Choice Requires="wps">
            <w:drawing>
              <wp:anchor distT="0" distB="0" distL="114300" distR="114300" simplePos="0" relativeHeight="251660288" behindDoc="1" locked="1" layoutInCell="1" allowOverlap="0" wp14:anchorId="6C4AA3D2" wp14:editId="067BA275">
                <wp:simplePos x="0" y="0"/>
                <wp:positionH relativeFrom="column">
                  <wp:posOffset>4478020</wp:posOffset>
                </wp:positionH>
                <wp:positionV relativeFrom="page">
                  <wp:posOffset>2385060</wp:posOffset>
                </wp:positionV>
                <wp:extent cx="1654810" cy="169989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169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8606C4" w:rsidRPr="00D20465" w:rsidRDefault="008606C4" w:rsidP="001C48B5">
                            <w:pPr>
                              <w:pStyle w:val="Absender"/>
                              <w:spacing w:before="100"/>
                              <w:rPr>
                                <w:b/>
                                <w:color w:val="595959" w:themeColor="text1" w:themeTint="A6"/>
                                <w:szCs w:val="14"/>
                              </w:rPr>
                            </w:pPr>
                            <w:r w:rsidRPr="00D20465">
                              <w:rPr>
                                <w:b/>
                                <w:color w:val="595959" w:themeColor="text1" w:themeTint="A6"/>
                                <w:szCs w:val="14"/>
                              </w:rPr>
                              <w:t>Kontakt:</w:t>
                            </w:r>
                          </w:p>
                          <w:p w:rsidR="008606C4" w:rsidRPr="00D20465" w:rsidRDefault="008606C4"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Solarlux GmbH</w:t>
                            </w:r>
                          </w:p>
                          <w:p w:rsidR="008606C4" w:rsidRPr="00D20465" w:rsidRDefault="008606C4"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Industriepark 1</w:t>
                            </w:r>
                          </w:p>
                          <w:p w:rsidR="008606C4" w:rsidRPr="00D20465" w:rsidRDefault="008606C4"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49324 Melle</w:t>
                            </w:r>
                          </w:p>
                          <w:p w:rsidR="008606C4" w:rsidRPr="00D20465" w:rsidRDefault="008606C4"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T +49 5422 92710</w:t>
                            </w:r>
                          </w:p>
                          <w:p w:rsidR="008606C4" w:rsidRPr="002208B5" w:rsidRDefault="008606C4" w:rsidP="001C48B5">
                            <w:pPr>
                              <w:tabs>
                                <w:tab w:val="left" w:pos="3204"/>
                              </w:tabs>
                              <w:jc w:val="both"/>
                              <w:rPr>
                                <w:rFonts w:ascii="Arial" w:hAnsi="Arial" w:cs="Arial"/>
                                <w:color w:val="595959" w:themeColor="text1" w:themeTint="A6"/>
                                <w:sz w:val="14"/>
                                <w:szCs w:val="14"/>
                                <w:lang w:val="en-US"/>
                              </w:rPr>
                            </w:pPr>
                            <w:r w:rsidRPr="002208B5">
                              <w:rPr>
                                <w:rFonts w:ascii="Arial" w:hAnsi="Arial" w:cs="Arial"/>
                                <w:color w:val="595959" w:themeColor="text1" w:themeTint="A6"/>
                                <w:sz w:val="14"/>
                                <w:szCs w:val="14"/>
                                <w:lang w:val="en-US"/>
                              </w:rPr>
                              <w:t>F +49 5422 9271200</w:t>
                            </w:r>
                          </w:p>
                          <w:p w:rsidR="008606C4" w:rsidRPr="002208B5" w:rsidRDefault="008606C4" w:rsidP="001C48B5">
                            <w:pPr>
                              <w:tabs>
                                <w:tab w:val="left" w:pos="3204"/>
                              </w:tabs>
                              <w:jc w:val="both"/>
                              <w:rPr>
                                <w:rFonts w:ascii="Arial" w:hAnsi="Arial" w:cs="Arial"/>
                                <w:color w:val="595959" w:themeColor="text1" w:themeTint="A6"/>
                                <w:sz w:val="14"/>
                                <w:szCs w:val="14"/>
                                <w:lang w:val="en-US"/>
                              </w:rPr>
                            </w:pPr>
                            <w:r w:rsidRPr="002208B5">
                              <w:rPr>
                                <w:rFonts w:ascii="Arial" w:hAnsi="Arial" w:cs="Arial"/>
                                <w:color w:val="595959" w:themeColor="text1" w:themeTint="A6"/>
                                <w:sz w:val="14"/>
                                <w:szCs w:val="14"/>
                                <w:lang w:val="en-US"/>
                              </w:rPr>
                              <w:t>info@solarlux.de</w:t>
                            </w:r>
                          </w:p>
                          <w:p w:rsidR="008606C4" w:rsidRPr="002208B5" w:rsidRDefault="008606C4" w:rsidP="001C48B5">
                            <w:pPr>
                              <w:rPr>
                                <w:rStyle w:val="Hyperlink"/>
                                <w:rFonts w:ascii="Arial" w:hAnsi="Arial" w:cs="Arial"/>
                                <w:color w:val="595959" w:themeColor="text1" w:themeTint="A6"/>
                                <w:sz w:val="14"/>
                                <w:szCs w:val="14"/>
                                <w:u w:val="none"/>
                                <w:lang w:val="en-US"/>
                              </w:rPr>
                            </w:pPr>
                            <w:r w:rsidRPr="002208B5">
                              <w:rPr>
                                <w:rStyle w:val="Hyperlink"/>
                                <w:rFonts w:ascii="Arial" w:hAnsi="Arial" w:cs="Arial"/>
                                <w:color w:val="595959" w:themeColor="text1" w:themeTint="A6"/>
                                <w:sz w:val="14"/>
                                <w:szCs w:val="14"/>
                                <w:u w:val="none"/>
                                <w:lang w:val="en-US"/>
                              </w:rPr>
                              <w:t>www.solarlux.de</w:t>
                            </w:r>
                          </w:p>
                          <w:p w:rsidR="008606C4" w:rsidRPr="002208B5" w:rsidRDefault="008606C4" w:rsidP="001C48B5">
                            <w:pPr>
                              <w:rPr>
                                <w:rFonts w:ascii="Arial" w:hAnsi="Arial" w:cs="Arial"/>
                                <w:color w:val="595959" w:themeColor="text1" w:themeTint="A6"/>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52.6pt;margin-top:187.8pt;width:130.3pt;height:13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" o:allowoverlap="f" filled="f" stroked="f">
                <v:textbox inset=",7.2pt,,7.2pt">
                  <w:txbxContent>
                    <w:p w:rsidR="009E7B61" w:rsidRPr="00D20465" w:rsidRDefault="009E7B61" w:rsidP="001C48B5">
                      <w:pPr>
                        <w:pStyle w:val="Absender"/>
                        <w:spacing w:before="100"/>
                        <w:rPr>
                          <w:b/>
                          <w:color w:val="595959" w:themeColor="text1" w:themeTint="A6"/>
                          <w:szCs w:val="14"/>
                        </w:rPr>
                      </w:pPr>
                      <w:r w:rsidRPr="00D20465">
                        <w:rPr>
                          <w:b/>
                          <w:color w:val="595959" w:themeColor="text1" w:themeTint="A6"/>
                          <w:szCs w:val="14"/>
                        </w:rPr>
                        <w:t>Kontakt:</w:t>
                      </w:r>
                    </w:p>
                    <w:p w:rsidR="009E7B61" w:rsidRPr="00D20465" w:rsidRDefault="009E7B61"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Solarlux GmbH</w:t>
                      </w:r>
                    </w:p>
                    <w:p w:rsidR="009E7B61" w:rsidRPr="00D20465" w:rsidRDefault="009E7B61"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Industriepark 1</w:t>
                      </w:r>
                    </w:p>
                    <w:p w:rsidR="009E7B61" w:rsidRPr="00D20465" w:rsidRDefault="009E7B61"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49324 Melle</w:t>
                      </w:r>
                    </w:p>
                    <w:p w:rsidR="009E7B61" w:rsidRPr="00D20465" w:rsidRDefault="009E7B61"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T +49 5422 92710</w:t>
                      </w:r>
                    </w:p>
                    <w:p w:rsidR="009E7B61" w:rsidRPr="002208B5" w:rsidRDefault="009E7B61" w:rsidP="001C48B5">
                      <w:pPr>
                        <w:tabs>
                          <w:tab w:val="left" w:pos="3204"/>
                        </w:tabs>
                        <w:jc w:val="both"/>
                        <w:rPr>
                          <w:rFonts w:ascii="Arial" w:hAnsi="Arial" w:cs="Arial"/>
                          <w:color w:val="595959" w:themeColor="text1" w:themeTint="A6"/>
                          <w:sz w:val="14"/>
                          <w:szCs w:val="14"/>
                          <w:lang w:val="en-US"/>
                        </w:rPr>
                      </w:pPr>
                      <w:r w:rsidRPr="002208B5">
                        <w:rPr>
                          <w:rFonts w:ascii="Arial" w:hAnsi="Arial" w:cs="Arial"/>
                          <w:color w:val="595959" w:themeColor="text1" w:themeTint="A6"/>
                          <w:sz w:val="14"/>
                          <w:szCs w:val="14"/>
                          <w:lang w:val="en-US"/>
                        </w:rPr>
                        <w:t>F +49 5422 9271200</w:t>
                      </w:r>
                    </w:p>
                    <w:p w:rsidR="009E7B61" w:rsidRPr="002208B5" w:rsidRDefault="009E7B61" w:rsidP="001C48B5">
                      <w:pPr>
                        <w:tabs>
                          <w:tab w:val="left" w:pos="3204"/>
                        </w:tabs>
                        <w:jc w:val="both"/>
                        <w:rPr>
                          <w:rFonts w:ascii="Arial" w:hAnsi="Arial" w:cs="Arial"/>
                          <w:color w:val="595959" w:themeColor="text1" w:themeTint="A6"/>
                          <w:sz w:val="14"/>
                          <w:szCs w:val="14"/>
                          <w:lang w:val="en-US"/>
                        </w:rPr>
                      </w:pPr>
                      <w:r w:rsidRPr="002208B5">
                        <w:rPr>
                          <w:rFonts w:ascii="Arial" w:hAnsi="Arial" w:cs="Arial"/>
                          <w:color w:val="595959" w:themeColor="text1" w:themeTint="A6"/>
                          <w:sz w:val="14"/>
                          <w:szCs w:val="14"/>
                          <w:lang w:val="en-US"/>
                        </w:rPr>
                        <w:t>info@solarlux.de</w:t>
                      </w:r>
                    </w:p>
                    <w:p w:rsidR="009E7B61" w:rsidRPr="002208B5" w:rsidRDefault="009E7B61" w:rsidP="001C48B5">
                      <w:pPr>
                        <w:rPr>
                          <w:rStyle w:val="Hyperlink"/>
                          <w:rFonts w:ascii="Arial" w:hAnsi="Arial" w:cs="Arial"/>
                          <w:color w:val="595959" w:themeColor="text1" w:themeTint="A6"/>
                          <w:sz w:val="14"/>
                          <w:szCs w:val="14"/>
                          <w:u w:val="none"/>
                          <w:lang w:val="en-US"/>
                        </w:rPr>
                      </w:pPr>
                      <w:r w:rsidRPr="002208B5">
                        <w:rPr>
                          <w:rStyle w:val="Hyperlink"/>
                          <w:rFonts w:ascii="Arial" w:hAnsi="Arial" w:cs="Arial"/>
                          <w:color w:val="595959" w:themeColor="text1" w:themeTint="A6"/>
                          <w:sz w:val="14"/>
                          <w:szCs w:val="14"/>
                          <w:u w:val="none"/>
                          <w:lang w:val="en-US"/>
                        </w:rPr>
                        <w:t>www.solarlux.de</w:t>
                      </w:r>
                    </w:p>
                    <w:p w:rsidR="009E7B61" w:rsidRPr="002208B5" w:rsidRDefault="009E7B61" w:rsidP="001C48B5">
                      <w:pPr>
                        <w:rPr>
                          <w:rFonts w:ascii="Arial" w:hAnsi="Arial" w:cs="Arial"/>
                          <w:color w:val="595959" w:themeColor="text1" w:themeTint="A6"/>
                          <w:lang w:val="en-US"/>
                        </w:rPr>
                      </w:pPr>
                    </w:p>
                  </w:txbxContent>
                </v:textbox>
                <w10:wrap anchory="page"/>
                <w10:anchorlock/>
              </v:shape>
            </w:pict>
          </mc:Fallback>
        </mc:AlternateContent>
      </w:r>
    </w:p>
    <w:p w:rsidR="00DE3E04" w:rsidRPr="00D20465" w:rsidRDefault="00905EAB" w:rsidP="001372AB">
      <w:pPr>
        <w:widowControl w:val="0"/>
        <w:spacing w:line="336" w:lineRule="auto"/>
        <w:ind w:right="-1"/>
        <w:rPr>
          <w:rFonts w:ascii="Arial" w:eastAsia="Calibri" w:hAnsi="Arial" w:cs="Arial"/>
          <w:color w:val="595959" w:themeColor="text1" w:themeTint="A6"/>
          <w:sz w:val="18"/>
          <w:szCs w:val="18"/>
          <w:lang w:eastAsia="en-US"/>
        </w:rPr>
      </w:pPr>
      <w:r>
        <w:rPr>
          <w:rFonts w:ascii="Arial" w:hAnsi="Arial" w:cs="Arial"/>
          <w:color w:val="595959" w:themeColor="text1" w:themeTint="A6"/>
          <w:sz w:val="18"/>
          <w:szCs w:val="18"/>
        </w:rPr>
        <w:t>Melle</w:t>
      </w:r>
      <w:r w:rsidR="00DE3E04" w:rsidRPr="00D20465">
        <w:rPr>
          <w:rFonts w:ascii="Arial" w:hAnsi="Arial" w:cs="Arial"/>
          <w:color w:val="595959" w:themeColor="text1" w:themeTint="A6"/>
          <w:sz w:val="18"/>
          <w:szCs w:val="18"/>
        </w:rPr>
        <w:t xml:space="preserve">, </w:t>
      </w:r>
      <w:r w:rsidR="00DD4A0D">
        <w:rPr>
          <w:rFonts w:ascii="Arial" w:hAnsi="Arial" w:cs="Arial"/>
          <w:color w:val="595959" w:themeColor="text1" w:themeTint="A6"/>
          <w:sz w:val="18"/>
          <w:szCs w:val="18"/>
        </w:rPr>
        <w:t>Februar</w:t>
      </w:r>
      <w:r w:rsidR="00C4000A" w:rsidRPr="00D20465">
        <w:rPr>
          <w:rFonts w:ascii="Arial" w:hAnsi="Arial" w:cs="Arial"/>
          <w:color w:val="595959" w:themeColor="text1" w:themeTint="A6"/>
          <w:sz w:val="18"/>
          <w:szCs w:val="18"/>
        </w:rPr>
        <w:t xml:space="preserve"> </w:t>
      </w:r>
      <w:r w:rsidR="0063634D">
        <w:rPr>
          <w:rFonts w:ascii="Arial" w:hAnsi="Arial" w:cs="Arial"/>
          <w:color w:val="595959" w:themeColor="text1" w:themeTint="A6"/>
          <w:sz w:val="18"/>
          <w:szCs w:val="18"/>
        </w:rPr>
        <w:t>2019</w:t>
      </w:r>
    </w:p>
    <w:p w:rsidR="00DE3E04" w:rsidRPr="00D20465" w:rsidRDefault="00DE3E04" w:rsidP="001372AB">
      <w:pPr>
        <w:widowControl w:val="0"/>
        <w:spacing w:line="336" w:lineRule="auto"/>
        <w:ind w:right="-1"/>
        <w:rPr>
          <w:rFonts w:ascii="Arial" w:eastAsia="Calibri" w:hAnsi="Arial" w:cs="Arial"/>
          <w:color w:val="595959" w:themeColor="text1" w:themeTint="A6"/>
          <w:sz w:val="22"/>
          <w:szCs w:val="22"/>
          <w:u w:val="single"/>
          <w:lang w:eastAsia="en-US"/>
        </w:rPr>
      </w:pPr>
    </w:p>
    <w:p w:rsidR="004E137D" w:rsidRDefault="0094443A" w:rsidP="00583C59">
      <w:pPr>
        <w:widowControl w:val="0"/>
        <w:spacing w:line="336" w:lineRule="auto"/>
        <w:ind w:right="1702"/>
        <w:rPr>
          <w:rFonts w:ascii="Arial" w:hAnsi="Arial" w:cs="Arial"/>
          <w:b/>
          <w:color w:val="595959" w:themeColor="text1" w:themeTint="A6"/>
          <w:sz w:val="28"/>
          <w:szCs w:val="28"/>
        </w:rPr>
      </w:pPr>
      <w:r>
        <w:rPr>
          <w:rFonts w:ascii="Arial" w:hAnsi="Arial" w:cs="Arial"/>
          <w:b/>
          <w:color w:val="595959" w:themeColor="text1" w:themeTint="A6"/>
          <w:sz w:val="28"/>
          <w:szCs w:val="28"/>
        </w:rPr>
        <w:t xml:space="preserve">Freiraum </w:t>
      </w:r>
      <w:r w:rsidR="00DA6EC5">
        <w:rPr>
          <w:rFonts w:ascii="Arial" w:hAnsi="Arial" w:cs="Arial"/>
          <w:b/>
          <w:color w:val="595959" w:themeColor="text1" w:themeTint="A6"/>
          <w:sz w:val="28"/>
          <w:szCs w:val="28"/>
        </w:rPr>
        <w:t xml:space="preserve">ohne Einschränkungen </w:t>
      </w:r>
    </w:p>
    <w:p w:rsidR="003A3611" w:rsidRDefault="00DD4A0D" w:rsidP="00583C59">
      <w:pPr>
        <w:widowControl w:val="0"/>
        <w:spacing w:line="336" w:lineRule="auto"/>
        <w:ind w:right="1702"/>
        <w:rPr>
          <w:rFonts w:ascii="Arial" w:eastAsia="Calibri" w:hAnsi="Arial" w:cs="Arial"/>
          <w:color w:val="595959" w:themeColor="text1" w:themeTint="A6"/>
          <w:lang w:eastAsia="en-US"/>
        </w:rPr>
      </w:pPr>
      <w:r w:rsidRPr="00DD4A0D">
        <w:rPr>
          <w:rFonts w:ascii="Arial" w:eastAsia="Calibri" w:hAnsi="Arial" w:cs="Arial"/>
          <w:color w:val="595959" w:themeColor="text1" w:themeTint="A6"/>
          <w:lang w:eastAsia="en-US"/>
        </w:rPr>
        <w:t xml:space="preserve">Solarlux </w:t>
      </w:r>
      <w:r w:rsidR="00DA6EC5">
        <w:rPr>
          <w:rFonts w:ascii="Arial" w:eastAsia="Calibri" w:hAnsi="Arial" w:cs="Arial"/>
          <w:color w:val="595959" w:themeColor="text1" w:themeTint="A6"/>
          <w:lang w:eastAsia="en-US"/>
        </w:rPr>
        <w:t xml:space="preserve">inspirierte mit vielfältigen Ideen </w:t>
      </w:r>
      <w:r w:rsidRPr="00DD4A0D">
        <w:rPr>
          <w:rFonts w:ascii="Arial" w:eastAsia="Calibri" w:hAnsi="Arial" w:cs="Arial"/>
          <w:color w:val="595959" w:themeColor="text1" w:themeTint="A6"/>
          <w:lang w:eastAsia="en-US"/>
        </w:rPr>
        <w:t>auf der BAU 2</w:t>
      </w:r>
      <w:r w:rsidR="00965336">
        <w:rPr>
          <w:rFonts w:ascii="Arial" w:eastAsia="Calibri" w:hAnsi="Arial" w:cs="Arial"/>
          <w:color w:val="595959" w:themeColor="text1" w:themeTint="A6"/>
          <w:lang w:eastAsia="en-US"/>
        </w:rPr>
        <w:t>0</w:t>
      </w:r>
      <w:r w:rsidR="0063634D">
        <w:rPr>
          <w:rFonts w:ascii="Arial" w:eastAsia="Calibri" w:hAnsi="Arial" w:cs="Arial"/>
          <w:color w:val="595959" w:themeColor="text1" w:themeTint="A6"/>
          <w:lang w:eastAsia="en-US"/>
        </w:rPr>
        <w:t>19</w:t>
      </w:r>
      <w:r w:rsidRPr="00DD4A0D">
        <w:rPr>
          <w:rFonts w:ascii="Arial" w:eastAsia="Calibri" w:hAnsi="Arial" w:cs="Arial"/>
          <w:color w:val="595959" w:themeColor="text1" w:themeTint="A6"/>
          <w:lang w:eastAsia="en-US"/>
        </w:rPr>
        <w:t xml:space="preserve"> </w:t>
      </w:r>
    </w:p>
    <w:p w:rsidR="003C18B8" w:rsidRDefault="003C18B8" w:rsidP="00583C59">
      <w:pPr>
        <w:widowControl w:val="0"/>
        <w:spacing w:line="336" w:lineRule="auto"/>
        <w:ind w:right="1702"/>
        <w:rPr>
          <w:rFonts w:ascii="Arial" w:eastAsia="Calibri" w:hAnsi="Arial" w:cs="Arial"/>
          <w:color w:val="595959" w:themeColor="text1" w:themeTint="A6"/>
          <w:lang w:eastAsia="en-US"/>
        </w:rPr>
      </w:pPr>
    </w:p>
    <w:p w:rsidR="001F449E" w:rsidRPr="001F449E" w:rsidRDefault="001F449E" w:rsidP="00583C59">
      <w:pPr>
        <w:widowControl w:val="0"/>
        <w:spacing w:line="336" w:lineRule="auto"/>
        <w:ind w:right="1702"/>
        <w:rPr>
          <w:rFonts w:ascii="Arial" w:eastAsia="Calibri" w:hAnsi="Arial" w:cs="Arial"/>
          <w:b/>
          <w:color w:val="595959" w:themeColor="text1" w:themeTint="A6"/>
          <w:sz w:val="22"/>
          <w:szCs w:val="22"/>
          <w:lang w:eastAsia="en-US"/>
        </w:rPr>
      </w:pPr>
      <w:r w:rsidRPr="001F449E">
        <w:rPr>
          <w:rFonts w:ascii="Arial" w:eastAsia="Calibri" w:hAnsi="Arial" w:cs="Arial"/>
          <w:b/>
          <w:color w:val="595959" w:themeColor="text1" w:themeTint="A6"/>
          <w:sz w:val="22"/>
          <w:szCs w:val="22"/>
          <w:lang w:eastAsia="en-US"/>
        </w:rPr>
        <w:t>Typisch Solarlux – Auf der BAU 2019 in München präse</w:t>
      </w:r>
      <w:r w:rsidRPr="001F449E">
        <w:rPr>
          <w:rFonts w:ascii="Arial" w:eastAsia="Calibri" w:hAnsi="Arial" w:cs="Arial"/>
          <w:b/>
          <w:color w:val="595959" w:themeColor="text1" w:themeTint="A6"/>
          <w:sz w:val="22"/>
          <w:szCs w:val="22"/>
          <w:lang w:eastAsia="en-US"/>
        </w:rPr>
        <w:t>n</w:t>
      </w:r>
      <w:r w:rsidRPr="001F449E">
        <w:rPr>
          <w:rFonts w:ascii="Arial" w:eastAsia="Calibri" w:hAnsi="Arial" w:cs="Arial"/>
          <w:b/>
          <w:color w:val="595959" w:themeColor="text1" w:themeTint="A6"/>
          <w:sz w:val="22"/>
          <w:szCs w:val="22"/>
          <w:lang w:eastAsia="en-US"/>
        </w:rPr>
        <w:t xml:space="preserve">tierte sich der </w:t>
      </w:r>
      <w:r w:rsidR="003C18B8" w:rsidRPr="001F449E">
        <w:rPr>
          <w:rFonts w:ascii="Arial" w:eastAsia="Calibri" w:hAnsi="Arial" w:cs="Arial"/>
          <w:b/>
          <w:color w:val="595959" w:themeColor="text1" w:themeTint="A6"/>
          <w:sz w:val="22"/>
          <w:szCs w:val="22"/>
          <w:lang w:eastAsia="en-US"/>
        </w:rPr>
        <w:t>Exper</w:t>
      </w:r>
      <w:r w:rsidRPr="001F449E">
        <w:rPr>
          <w:rFonts w:ascii="Arial" w:eastAsia="Calibri" w:hAnsi="Arial" w:cs="Arial"/>
          <w:b/>
          <w:color w:val="595959" w:themeColor="text1" w:themeTint="A6"/>
          <w:sz w:val="22"/>
          <w:szCs w:val="22"/>
          <w:lang w:eastAsia="en-US"/>
        </w:rPr>
        <w:t>te</w:t>
      </w:r>
      <w:r w:rsidR="003C18B8" w:rsidRPr="001F449E">
        <w:rPr>
          <w:rFonts w:ascii="Arial" w:eastAsia="Calibri" w:hAnsi="Arial" w:cs="Arial"/>
          <w:b/>
          <w:color w:val="595959" w:themeColor="text1" w:themeTint="A6"/>
          <w:sz w:val="22"/>
          <w:szCs w:val="22"/>
          <w:lang w:eastAsia="en-US"/>
        </w:rPr>
        <w:t xml:space="preserve"> für bewegliche </w:t>
      </w:r>
      <w:r w:rsidR="009D0658">
        <w:rPr>
          <w:rFonts w:ascii="Arial" w:eastAsia="Calibri" w:hAnsi="Arial" w:cs="Arial"/>
          <w:b/>
          <w:color w:val="595959" w:themeColor="text1" w:themeTint="A6"/>
          <w:sz w:val="22"/>
          <w:szCs w:val="22"/>
          <w:lang w:eastAsia="en-US"/>
        </w:rPr>
        <w:t>Glasf</w:t>
      </w:r>
      <w:r w:rsidR="003C18B8" w:rsidRPr="001F449E">
        <w:rPr>
          <w:rFonts w:ascii="Arial" w:eastAsia="Calibri" w:hAnsi="Arial" w:cs="Arial"/>
          <w:b/>
          <w:color w:val="595959" w:themeColor="text1" w:themeTint="A6"/>
          <w:sz w:val="22"/>
          <w:szCs w:val="22"/>
          <w:lang w:eastAsia="en-US"/>
        </w:rPr>
        <w:t>assaden</w:t>
      </w:r>
      <w:r w:rsidRPr="001F449E">
        <w:rPr>
          <w:rFonts w:ascii="Arial" w:eastAsia="Calibri" w:hAnsi="Arial" w:cs="Arial"/>
          <w:b/>
          <w:color w:val="595959" w:themeColor="text1" w:themeTint="A6"/>
          <w:sz w:val="22"/>
          <w:szCs w:val="22"/>
          <w:lang w:eastAsia="en-US"/>
        </w:rPr>
        <w:t xml:space="preserve"> </w:t>
      </w:r>
      <w:r>
        <w:rPr>
          <w:rFonts w:ascii="Arial" w:eastAsia="Calibri" w:hAnsi="Arial" w:cs="Arial"/>
          <w:b/>
          <w:color w:val="595959" w:themeColor="text1" w:themeTint="A6"/>
          <w:sz w:val="22"/>
          <w:szCs w:val="22"/>
          <w:lang w:eastAsia="en-US"/>
        </w:rPr>
        <w:t>g</w:t>
      </w:r>
      <w:r>
        <w:rPr>
          <w:rFonts w:ascii="Arial" w:eastAsia="Calibri" w:hAnsi="Arial" w:cs="Arial"/>
          <w:b/>
          <w:color w:val="595959" w:themeColor="text1" w:themeTint="A6"/>
          <w:sz w:val="22"/>
          <w:szCs w:val="22"/>
          <w:lang w:eastAsia="en-US"/>
        </w:rPr>
        <w:t>e</w:t>
      </w:r>
      <w:r>
        <w:rPr>
          <w:rFonts w:ascii="Arial" w:eastAsia="Calibri" w:hAnsi="Arial" w:cs="Arial"/>
          <w:b/>
          <w:color w:val="595959" w:themeColor="text1" w:themeTint="A6"/>
          <w:sz w:val="22"/>
          <w:szCs w:val="22"/>
          <w:lang w:eastAsia="en-US"/>
        </w:rPr>
        <w:t xml:space="preserve">wohnt </w:t>
      </w:r>
      <w:r w:rsidRPr="001F449E">
        <w:rPr>
          <w:rFonts w:ascii="Arial" w:eastAsia="Calibri" w:hAnsi="Arial" w:cs="Arial"/>
          <w:b/>
          <w:color w:val="595959" w:themeColor="text1" w:themeTint="A6"/>
          <w:sz w:val="22"/>
          <w:szCs w:val="22"/>
          <w:lang w:eastAsia="en-US"/>
        </w:rPr>
        <w:t xml:space="preserve">anders als </w:t>
      </w:r>
      <w:r w:rsidR="00016DB6">
        <w:rPr>
          <w:rFonts w:ascii="Arial" w:eastAsia="Calibri" w:hAnsi="Arial" w:cs="Arial"/>
          <w:b/>
          <w:color w:val="595959" w:themeColor="text1" w:themeTint="A6"/>
          <w:sz w:val="22"/>
          <w:szCs w:val="22"/>
          <w:lang w:eastAsia="en-US"/>
        </w:rPr>
        <w:t xml:space="preserve">die </w:t>
      </w:r>
      <w:r w:rsidRPr="001F449E">
        <w:rPr>
          <w:rFonts w:ascii="Arial" w:eastAsia="Calibri" w:hAnsi="Arial" w:cs="Arial"/>
          <w:b/>
          <w:color w:val="595959" w:themeColor="text1" w:themeTint="A6"/>
          <w:sz w:val="22"/>
          <w:szCs w:val="22"/>
          <w:lang w:eastAsia="en-US"/>
        </w:rPr>
        <w:t>umliegende</w:t>
      </w:r>
      <w:r w:rsidR="00016DB6">
        <w:rPr>
          <w:rFonts w:ascii="Arial" w:eastAsia="Calibri" w:hAnsi="Arial" w:cs="Arial"/>
          <w:b/>
          <w:color w:val="595959" w:themeColor="text1" w:themeTint="A6"/>
          <w:sz w:val="22"/>
          <w:szCs w:val="22"/>
          <w:lang w:eastAsia="en-US"/>
        </w:rPr>
        <w:t>n</w:t>
      </w:r>
      <w:r w:rsidRPr="001F449E">
        <w:rPr>
          <w:rFonts w:ascii="Arial" w:eastAsia="Calibri" w:hAnsi="Arial" w:cs="Arial"/>
          <w:b/>
          <w:color w:val="595959" w:themeColor="text1" w:themeTint="A6"/>
          <w:sz w:val="22"/>
          <w:szCs w:val="22"/>
          <w:lang w:eastAsia="en-US"/>
        </w:rPr>
        <w:t xml:space="preserve"> Messestände. Mitte</w:t>
      </w:r>
      <w:r w:rsidRPr="001F449E">
        <w:rPr>
          <w:rFonts w:ascii="Arial" w:eastAsia="Calibri" w:hAnsi="Arial" w:cs="Arial"/>
          <w:b/>
          <w:color w:val="595959" w:themeColor="text1" w:themeTint="A6"/>
          <w:sz w:val="22"/>
          <w:szCs w:val="22"/>
          <w:lang w:eastAsia="en-US"/>
        </w:rPr>
        <w:t>l</w:t>
      </w:r>
      <w:r w:rsidRPr="001F449E">
        <w:rPr>
          <w:rFonts w:ascii="Arial" w:eastAsia="Calibri" w:hAnsi="Arial" w:cs="Arial"/>
          <w:b/>
          <w:color w:val="595959" w:themeColor="text1" w:themeTint="A6"/>
          <w:sz w:val="22"/>
          <w:szCs w:val="22"/>
          <w:lang w:eastAsia="en-US"/>
        </w:rPr>
        <w:t xml:space="preserve">punkt des </w:t>
      </w:r>
      <w:r>
        <w:rPr>
          <w:rFonts w:ascii="Arial" w:eastAsia="Calibri" w:hAnsi="Arial" w:cs="Arial"/>
          <w:b/>
          <w:color w:val="595959" w:themeColor="text1" w:themeTint="A6"/>
          <w:sz w:val="22"/>
          <w:szCs w:val="22"/>
          <w:lang w:eastAsia="en-US"/>
        </w:rPr>
        <w:t>einzigartigen</w:t>
      </w:r>
      <w:r w:rsidRPr="001F449E">
        <w:rPr>
          <w:rFonts w:ascii="Arial" w:eastAsia="Calibri" w:hAnsi="Arial" w:cs="Arial"/>
          <w:b/>
          <w:color w:val="595959" w:themeColor="text1" w:themeTint="A6"/>
          <w:sz w:val="22"/>
          <w:szCs w:val="22"/>
          <w:lang w:eastAsia="en-US"/>
        </w:rPr>
        <w:t xml:space="preserve"> Konzepts: ein strahlender Kubus, der die Produkthighlights in Szene setzt</w:t>
      </w:r>
      <w:r w:rsidR="005E5A62">
        <w:rPr>
          <w:rFonts w:ascii="Arial" w:eastAsia="Calibri" w:hAnsi="Arial" w:cs="Arial"/>
          <w:b/>
          <w:color w:val="595959" w:themeColor="text1" w:themeTint="A6"/>
          <w:sz w:val="22"/>
          <w:szCs w:val="22"/>
          <w:lang w:eastAsia="en-US"/>
        </w:rPr>
        <w:t>e</w:t>
      </w:r>
      <w:r w:rsidRPr="001F449E">
        <w:rPr>
          <w:rFonts w:ascii="Arial" w:eastAsia="Calibri" w:hAnsi="Arial" w:cs="Arial"/>
          <w:b/>
          <w:color w:val="595959" w:themeColor="text1" w:themeTint="A6"/>
          <w:sz w:val="22"/>
          <w:szCs w:val="22"/>
          <w:lang w:eastAsia="en-US"/>
        </w:rPr>
        <w:t xml:space="preserve">. </w:t>
      </w:r>
    </w:p>
    <w:p w:rsidR="001F449E" w:rsidRDefault="001F449E" w:rsidP="00583C59">
      <w:pPr>
        <w:widowControl w:val="0"/>
        <w:spacing w:line="336" w:lineRule="auto"/>
        <w:ind w:right="1702"/>
        <w:rPr>
          <w:rFonts w:ascii="Arial" w:eastAsia="Calibri" w:hAnsi="Arial" w:cs="Arial"/>
          <w:color w:val="595959" w:themeColor="text1" w:themeTint="A6"/>
          <w:lang w:eastAsia="en-US"/>
        </w:rPr>
      </w:pPr>
    </w:p>
    <w:p w:rsidR="00D64F16" w:rsidRDefault="001F449E" w:rsidP="00583C59">
      <w:pPr>
        <w:widowControl w:val="0"/>
        <w:spacing w:line="336" w:lineRule="auto"/>
        <w:ind w:right="1702"/>
        <w:rPr>
          <w:rFonts w:ascii="Arial" w:hAnsi="Arial" w:cs="Arial"/>
          <w:color w:val="595959" w:themeColor="text1" w:themeTint="A6"/>
          <w:sz w:val="22"/>
          <w:szCs w:val="22"/>
        </w:rPr>
      </w:pPr>
      <w:r>
        <w:rPr>
          <w:rFonts w:ascii="Arial" w:hAnsi="Arial" w:cs="Arial"/>
          <w:color w:val="595959" w:themeColor="text1" w:themeTint="A6"/>
          <w:sz w:val="22"/>
          <w:szCs w:val="22"/>
        </w:rPr>
        <w:t>Die</w:t>
      </w:r>
      <w:r w:rsidR="00623212" w:rsidRPr="001F449E">
        <w:rPr>
          <w:rFonts w:ascii="Arial" w:hAnsi="Arial" w:cs="Arial"/>
          <w:color w:val="595959" w:themeColor="text1" w:themeTint="A6"/>
          <w:sz w:val="22"/>
          <w:szCs w:val="22"/>
        </w:rPr>
        <w:t xml:space="preserve"> Produktvielfalt und </w:t>
      </w:r>
      <w:r>
        <w:rPr>
          <w:rFonts w:ascii="Arial" w:hAnsi="Arial" w:cs="Arial"/>
          <w:color w:val="595959" w:themeColor="text1" w:themeTint="A6"/>
          <w:sz w:val="22"/>
          <w:szCs w:val="22"/>
        </w:rPr>
        <w:t>das</w:t>
      </w:r>
      <w:r w:rsidR="00623212" w:rsidRPr="001F449E">
        <w:rPr>
          <w:rFonts w:ascii="Arial" w:hAnsi="Arial" w:cs="Arial"/>
          <w:color w:val="595959" w:themeColor="text1" w:themeTint="A6"/>
          <w:sz w:val="22"/>
          <w:szCs w:val="22"/>
        </w:rPr>
        <w:t xml:space="preserve"> </w:t>
      </w:r>
      <w:r>
        <w:rPr>
          <w:rFonts w:ascii="Arial" w:hAnsi="Arial" w:cs="Arial"/>
          <w:color w:val="595959" w:themeColor="text1" w:themeTint="A6"/>
          <w:sz w:val="22"/>
          <w:szCs w:val="22"/>
        </w:rPr>
        <w:t>originelle</w:t>
      </w:r>
      <w:r w:rsidR="00623212" w:rsidRPr="001F449E">
        <w:rPr>
          <w:rFonts w:ascii="Arial" w:hAnsi="Arial" w:cs="Arial"/>
          <w:color w:val="595959" w:themeColor="text1" w:themeTint="A6"/>
          <w:sz w:val="22"/>
          <w:szCs w:val="22"/>
        </w:rPr>
        <w:t xml:space="preserve"> Standdesign</w:t>
      </w:r>
      <w:r>
        <w:rPr>
          <w:rFonts w:ascii="Arial" w:hAnsi="Arial" w:cs="Arial"/>
          <w:color w:val="595959" w:themeColor="text1" w:themeTint="A6"/>
          <w:sz w:val="22"/>
          <w:szCs w:val="22"/>
        </w:rPr>
        <w:t xml:space="preserve"> von Sola</w:t>
      </w:r>
      <w:r>
        <w:rPr>
          <w:rFonts w:ascii="Arial" w:hAnsi="Arial" w:cs="Arial"/>
          <w:color w:val="595959" w:themeColor="text1" w:themeTint="A6"/>
          <w:sz w:val="22"/>
          <w:szCs w:val="22"/>
        </w:rPr>
        <w:t>r</w:t>
      </w:r>
      <w:r>
        <w:rPr>
          <w:rFonts w:ascii="Arial" w:hAnsi="Arial" w:cs="Arial"/>
          <w:color w:val="595959" w:themeColor="text1" w:themeTint="A6"/>
          <w:sz w:val="22"/>
          <w:szCs w:val="22"/>
        </w:rPr>
        <w:t>lux begeisterte</w:t>
      </w:r>
      <w:r w:rsidR="00016DB6">
        <w:rPr>
          <w:rFonts w:ascii="Arial" w:hAnsi="Arial" w:cs="Arial"/>
          <w:color w:val="595959" w:themeColor="text1" w:themeTint="A6"/>
          <w:sz w:val="22"/>
          <w:szCs w:val="22"/>
        </w:rPr>
        <w:t xml:space="preserve"> die Messebesucher der BAU 2019</w:t>
      </w:r>
      <w:r w:rsidR="00FB1600">
        <w:rPr>
          <w:rFonts w:ascii="Arial" w:hAnsi="Arial" w:cs="Arial"/>
          <w:color w:val="595959" w:themeColor="text1" w:themeTint="A6"/>
          <w:sz w:val="22"/>
          <w:szCs w:val="22"/>
        </w:rPr>
        <w:t>.</w:t>
      </w:r>
      <w:r w:rsidR="00D64F16">
        <w:rPr>
          <w:rFonts w:ascii="Arial" w:hAnsi="Arial" w:cs="Arial"/>
          <w:color w:val="595959" w:themeColor="text1" w:themeTint="A6"/>
          <w:sz w:val="22"/>
          <w:szCs w:val="22"/>
        </w:rPr>
        <w:t xml:space="preserve"> Der schwarze</w:t>
      </w:r>
      <w:r w:rsidR="00016DB6">
        <w:rPr>
          <w:rFonts w:ascii="Arial" w:hAnsi="Arial" w:cs="Arial"/>
          <w:color w:val="595959" w:themeColor="text1" w:themeTint="A6"/>
          <w:sz w:val="22"/>
          <w:szCs w:val="22"/>
        </w:rPr>
        <w:t>, unverhüllte</w:t>
      </w:r>
      <w:r w:rsidR="00D64F16">
        <w:rPr>
          <w:rFonts w:ascii="Arial" w:hAnsi="Arial" w:cs="Arial"/>
          <w:color w:val="595959" w:themeColor="text1" w:themeTint="A6"/>
          <w:sz w:val="22"/>
          <w:szCs w:val="22"/>
        </w:rPr>
        <w:t xml:space="preserve"> Messeboden </w:t>
      </w:r>
      <w:r w:rsidR="005E5A62">
        <w:rPr>
          <w:rFonts w:ascii="Arial" w:hAnsi="Arial" w:cs="Arial"/>
          <w:color w:val="595959" w:themeColor="text1" w:themeTint="A6"/>
          <w:sz w:val="22"/>
          <w:szCs w:val="22"/>
        </w:rPr>
        <w:t xml:space="preserve">kombiniert mit </w:t>
      </w:r>
      <w:r w:rsidR="00D64F16">
        <w:rPr>
          <w:rFonts w:ascii="Arial" w:hAnsi="Arial" w:cs="Arial"/>
          <w:color w:val="595959" w:themeColor="text1" w:themeTint="A6"/>
          <w:sz w:val="22"/>
          <w:szCs w:val="22"/>
        </w:rPr>
        <w:t>Alum</w:t>
      </w:r>
      <w:r w:rsidR="00D64F16">
        <w:rPr>
          <w:rFonts w:ascii="Arial" w:hAnsi="Arial" w:cs="Arial"/>
          <w:color w:val="595959" w:themeColor="text1" w:themeTint="A6"/>
          <w:sz w:val="22"/>
          <w:szCs w:val="22"/>
        </w:rPr>
        <w:t>i</w:t>
      </w:r>
      <w:r w:rsidR="00D64F16">
        <w:rPr>
          <w:rFonts w:ascii="Arial" w:hAnsi="Arial" w:cs="Arial"/>
          <w:color w:val="595959" w:themeColor="text1" w:themeTint="A6"/>
          <w:sz w:val="22"/>
          <w:szCs w:val="22"/>
        </w:rPr>
        <w:t>nium</w:t>
      </w:r>
      <w:r w:rsidR="005E5A62">
        <w:rPr>
          <w:rFonts w:ascii="Arial" w:hAnsi="Arial" w:cs="Arial"/>
          <w:color w:val="595959" w:themeColor="text1" w:themeTint="A6"/>
          <w:sz w:val="22"/>
          <w:szCs w:val="22"/>
        </w:rPr>
        <w:t>- und Holz</w:t>
      </w:r>
      <w:r w:rsidR="00D64F16">
        <w:rPr>
          <w:rFonts w:ascii="Arial" w:hAnsi="Arial" w:cs="Arial"/>
          <w:color w:val="595959" w:themeColor="text1" w:themeTint="A6"/>
          <w:sz w:val="22"/>
          <w:szCs w:val="22"/>
        </w:rPr>
        <w:t>elemente</w:t>
      </w:r>
      <w:r w:rsidR="005E5A62">
        <w:rPr>
          <w:rFonts w:ascii="Arial" w:hAnsi="Arial" w:cs="Arial"/>
          <w:color w:val="595959" w:themeColor="text1" w:themeTint="A6"/>
          <w:sz w:val="22"/>
          <w:szCs w:val="22"/>
        </w:rPr>
        <w:t>n</w:t>
      </w:r>
      <w:r w:rsidR="00A71934">
        <w:rPr>
          <w:rFonts w:ascii="Arial" w:hAnsi="Arial" w:cs="Arial"/>
          <w:color w:val="595959" w:themeColor="text1" w:themeTint="A6"/>
          <w:sz w:val="22"/>
          <w:szCs w:val="22"/>
        </w:rPr>
        <w:t xml:space="preserve"> versprühte</w:t>
      </w:r>
      <w:r w:rsidR="00D64F16">
        <w:rPr>
          <w:rFonts w:ascii="Arial" w:hAnsi="Arial" w:cs="Arial"/>
          <w:color w:val="595959" w:themeColor="text1" w:themeTint="A6"/>
          <w:sz w:val="22"/>
          <w:szCs w:val="22"/>
        </w:rPr>
        <w:t xml:space="preserve"> einen industriel</w:t>
      </w:r>
      <w:r w:rsidR="00FB1600">
        <w:rPr>
          <w:rFonts w:ascii="Arial" w:hAnsi="Arial" w:cs="Arial"/>
          <w:color w:val="595959" w:themeColor="text1" w:themeTint="A6"/>
          <w:sz w:val="22"/>
          <w:szCs w:val="22"/>
        </w:rPr>
        <w:t>len Charme</w:t>
      </w:r>
      <w:r w:rsidR="005E5A62">
        <w:rPr>
          <w:rFonts w:ascii="Arial" w:hAnsi="Arial" w:cs="Arial"/>
          <w:color w:val="595959" w:themeColor="text1" w:themeTint="A6"/>
          <w:sz w:val="22"/>
          <w:szCs w:val="22"/>
        </w:rPr>
        <w:t xml:space="preserve"> und</w:t>
      </w:r>
      <w:r w:rsidR="00A71934">
        <w:rPr>
          <w:rFonts w:ascii="Arial" w:hAnsi="Arial" w:cs="Arial"/>
          <w:color w:val="595959" w:themeColor="text1" w:themeTint="A6"/>
          <w:sz w:val="22"/>
          <w:szCs w:val="22"/>
        </w:rPr>
        <w:t xml:space="preserve"> schaffte </w:t>
      </w:r>
      <w:r w:rsidR="005E5A62">
        <w:rPr>
          <w:rFonts w:ascii="Arial" w:hAnsi="Arial" w:cs="Arial"/>
          <w:color w:val="595959" w:themeColor="text1" w:themeTint="A6"/>
          <w:sz w:val="22"/>
          <w:szCs w:val="22"/>
        </w:rPr>
        <w:t xml:space="preserve">ein </w:t>
      </w:r>
      <w:r w:rsidR="00FB1600">
        <w:rPr>
          <w:rFonts w:ascii="Arial" w:hAnsi="Arial" w:cs="Arial"/>
          <w:color w:val="595959" w:themeColor="text1" w:themeTint="A6"/>
          <w:sz w:val="22"/>
          <w:szCs w:val="22"/>
        </w:rPr>
        <w:t>stimmiges Gesamt</w:t>
      </w:r>
      <w:r w:rsidR="00016DB6">
        <w:rPr>
          <w:rFonts w:ascii="Arial" w:hAnsi="Arial" w:cs="Arial"/>
          <w:color w:val="595959" w:themeColor="text1" w:themeTint="A6"/>
          <w:sz w:val="22"/>
          <w:szCs w:val="22"/>
        </w:rPr>
        <w:t>bild.</w:t>
      </w:r>
      <w:r w:rsidR="00FB1600">
        <w:rPr>
          <w:rFonts w:ascii="Arial" w:hAnsi="Arial" w:cs="Arial"/>
          <w:color w:val="595959" w:themeColor="text1" w:themeTint="A6"/>
          <w:sz w:val="22"/>
          <w:szCs w:val="22"/>
        </w:rPr>
        <w:t xml:space="preserve"> </w:t>
      </w:r>
      <w:r w:rsidR="005E5A62">
        <w:rPr>
          <w:rFonts w:ascii="Arial" w:hAnsi="Arial" w:cs="Arial"/>
          <w:color w:val="595959" w:themeColor="text1" w:themeTint="A6"/>
          <w:sz w:val="22"/>
          <w:szCs w:val="22"/>
        </w:rPr>
        <w:t xml:space="preserve">Getreu </w:t>
      </w:r>
      <w:r>
        <w:rPr>
          <w:rFonts w:ascii="Arial" w:hAnsi="Arial" w:cs="Arial"/>
          <w:color w:val="595959" w:themeColor="text1" w:themeTint="A6"/>
          <w:sz w:val="22"/>
          <w:szCs w:val="22"/>
        </w:rPr>
        <w:t>dem Mess</w:t>
      </w:r>
      <w:r>
        <w:rPr>
          <w:rFonts w:ascii="Arial" w:hAnsi="Arial" w:cs="Arial"/>
          <w:color w:val="595959" w:themeColor="text1" w:themeTint="A6"/>
          <w:sz w:val="22"/>
          <w:szCs w:val="22"/>
        </w:rPr>
        <w:t>e</w:t>
      </w:r>
      <w:r>
        <w:rPr>
          <w:rFonts w:ascii="Arial" w:hAnsi="Arial" w:cs="Arial"/>
          <w:color w:val="595959" w:themeColor="text1" w:themeTint="A6"/>
          <w:sz w:val="22"/>
          <w:szCs w:val="22"/>
        </w:rPr>
        <w:t>m</w:t>
      </w:r>
      <w:r w:rsidRPr="001F449E">
        <w:rPr>
          <w:rFonts w:ascii="Arial" w:hAnsi="Arial" w:cs="Arial"/>
          <w:color w:val="595959" w:themeColor="text1" w:themeTint="A6"/>
          <w:sz w:val="22"/>
          <w:szCs w:val="22"/>
        </w:rPr>
        <w:t>otto „Ideen Raum ge</w:t>
      </w:r>
      <w:r w:rsidR="00BF452C">
        <w:rPr>
          <w:rFonts w:ascii="Arial" w:hAnsi="Arial" w:cs="Arial"/>
          <w:color w:val="595959" w:themeColor="text1" w:themeTint="A6"/>
          <w:sz w:val="22"/>
          <w:szCs w:val="22"/>
        </w:rPr>
        <w:t>ben“ traten Detailtische, Ref</w:t>
      </w:r>
      <w:r w:rsidR="00BF452C">
        <w:rPr>
          <w:rFonts w:ascii="Arial" w:hAnsi="Arial" w:cs="Arial"/>
          <w:color w:val="595959" w:themeColor="text1" w:themeTint="A6"/>
          <w:sz w:val="22"/>
          <w:szCs w:val="22"/>
        </w:rPr>
        <w:t>e</w:t>
      </w:r>
      <w:r w:rsidR="00BF452C">
        <w:rPr>
          <w:rFonts w:ascii="Arial" w:hAnsi="Arial" w:cs="Arial"/>
          <w:color w:val="595959" w:themeColor="text1" w:themeTint="A6"/>
          <w:sz w:val="22"/>
          <w:szCs w:val="22"/>
        </w:rPr>
        <w:t>renztafel</w:t>
      </w:r>
      <w:r w:rsidR="009D0658">
        <w:rPr>
          <w:rFonts w:ascii="Arial" w:hAnsi="Arial" w:cs="Arial"/>
          <w:color w:val="595959" w:themeColor="text1" w:themeTint="A6"/>
          <w:sz w:val="22"/>
          <w:szCs w:val="22"/>
        </w:rPr>
        <w:t>n</w:t>
      </w:r>
      <w:r w:rsidR="00BF452C">
        <w:rPr>
          <w:rFonts w:ascii="Arial" w:hAnsi="Arial" w:cs="Arial"/>
          <w:color w:val="595959" w:themeColor="text1" w:themeTint="A6"/>
          <w:sz w:val="22"/>
          <w:szCs w:val="22"/>
        </w:rPr>
        <w:t xml:space="preserve"> und die traditionelle Faltbar in den Hintergrund. </w:t>
      </w:r>
      <w:r w:rsidR="00096C5D">
        <w:rPr>
          <w:rFonts w:ascii="Arial" w:hAnsi="Arial" w:cs="Arial"/>
          <w:color w:val="595959" w:themeColor="text1" w:themeTint="A6"/>
          <w:sz w:val="22"/>
          <w:szCs w:val="22"/>
        </w:rPr>
        <w:t xml:space="preserve">So wurde der Blick auf das Highlight des Standes gelenkt: die strahlende Produktinsel. </w:t>
      </w:r>
    </w:p>
    <w:p w:rsidR="00BF452C" w:rsidRDefault="00BF452C" w:rsidP="00583C59">
      <w:pPr>
        <w:widowControl w:val="0"/>
        <w:spacing w:line="336" w:lineRule="auto"/>
        <w:ind w:right="1702"/>
        <w:rPr>
          <w:rFonts w:ascii="Arial" w:hAnsi="Arial" w:cs="Arial"/>
          <w:color w:val="595959" w:themeColor="text1" w:themeTint="A6"/>
          <w:sz w:val="22"/>
          <w:szCs w:val="22"/>
        </w:rPr>
      </w:pPr>
    </w:p>
    <w:p w:rsidR="00096C5D" w:rsidRPr="00096C5D" w:rsidRDefault="00096C5D" w:rsidP="00583C59">
      <w:pPr>
        <w:widowControl w:val="0"/>
        <w:spacing w:line="336" w:lineRule="auto"/>
        <w:ind w:right="1702"/>
        <w:rPr>
          <w:rFonts w:ascii="Arial" w:hAnsi="Arial" w:cs="Arial"/>
          <w:b/>
          <w:color w:val="595959" w:themeColor="text1" w:themeTint="A6"/>
          <w:sz w:val="22"/>
          <w:szCs w:val="22"/>
        </w:rPr>
      </w:pPr>
      <w:r>
        <w:rPr>
          <w:rFonts w:ascii="Arial" w:hAnsi="Arial" w:cs="Arial"/>
          <w:b/>
          <w:color w:val="595959" w:themeColor="text1" w:themeTint="A6"/>
          <w:sz w:val="22"/>
          <w:szCs w:val="22"/>
        </w:rPr>
        <w:t>Strahlendes Highlight</w:t>
      </w:r>
    </w:p>
    <w:p w:rsidR="00096C5D" w:rsidRDefault="00FB1600" w:rsidP="00583C59">
      <w:pPr>
        <w:widowControl w:val="0"/>
        <w:spacing w:line="336" w:lineRule="auto"/>
        <w:ind w:right="1702"/>
        <w:rPr>
          <w:rFonts w:ascii="Arial" w:hAnsi="Arial" w:cs="Arial"/>
          <w:color w:val="595959" w:themeColor="text1" w:themeTint="A6"/>
          <w:sz w:val="22"/>
          <w:szCs w:val="22"/>
        </w:rPr>
      </w:pPr>
      <w:r>
        <w:rPr>
          <w:rFonts w:ascii="Arial" w:hAnsi="Arial" w:cs="Arial"/>
          <w:color w:val="595959" w:themeColor="text1" w:themeTint="A6"/>
          <w:sz w:val="22"/>
          <w:szCs w:val="22"/>
        </w:rPr>
        <w:t xml:space="preserve">Vergleichbar mit einem Diamanten, </w:t>
      </w:r>
      <w:r w:rsidR="00096C5D">
        <w:rPr>
          <w:rFonts w:ascii="Arial" w:hAnsi="Arial" w:cs="Arial"/>
          <w:color w:val="595959" w:themeColor="text1" w:themeTint="A6"/>
          <w:sz w:val="22"/>
          <w:szCs w:val="22"/>
        </w:rPr>
        <w:t>leuchtet</w:t>
      </w:r>
      <w:r w:rsidR="009D0658">
        <w:rPr>
          <w:rFonts w:ascii="Arial" w:hAnsi="Arial" w:cs="Arial"/>
          <w:color w:val="595959" w:themeColor="text1" w:themeTint="A6"/>
          <w:sz w:val="22"/>
          <w:szCs w:val="22"/>
        </w:rPr>
        <w:t>e</w:t>
      </w:r>
      <w:r>
        <w:rPr>
          <w:rFonts w:ascii="Arial" w:hAnsi="Arial" w:cs="Arial"/>
          <w:color w:val="595959" w:themeColor="text1" w:themeTint="A6"/>
          <w:sz w:val="22"/>
          <w:szCs w:val="22"/>
        </w:rPr>
        <w:t xml:space="preserve"> </w:t>
      </w:r>
      <w:r w:rsidR="00096C5D">
        <w:rPr>
          <w:rFonts w:ascii="Arial" w:hAnsi="Arial" w:cs="Arial"/>
          <w:color w:val="595959" w:themeColor="text1" w:themeTint="A6"/>
          <w:sz w:val="22"/>
          <w:szCs w:val="22"/>
        </w:rPr>
        <w:t xml:space="preserve">der quadratische Kubus den Messebesuchern den Weg zu den individuellen Produkthighlights. Vier großflächige Öffnungen, ausgeführt mit der Glas-Faltwand in Holz </w:t>
      </w:r>
      <w:r w:rsidR="009D0658">
        <w:rPr>
          <w:rFonts w:ascii="Arial" w:hAnsi="Arial" w:cs="Arial"/>
          <w:color w:val="595959" w:themeColor="text1" w:themeTint="A6"/>
          <w:sz w:val="22"/>
          <w:szCs w:val="22"/>
        </w:rPr>
        <w:t xml:space="preserve">sowie in </w:t>
      </w:r>
      <w:r w:rsidR="00096C5D">
        <w:rPr>
          <w:rFonts w:ascii="Arial" w:hAnsi="Arial" w:cs="Arial"/>
          <w:color w:val="595959" w:themeColor="text1" w:themeTint="A6"/>
          <w:sz w:val="22"/>
          <w:szCs w:val="22"/>
        </w:rPr>
        <w:t xml:space="preserve">Aluminium, </w:t>
      </w:r>
      <w:proofErr w:type="spellStart"/>
      <w:r w:rsidR="00096C5D">
        <w:rPr>
          <w:rFonts w:ascii="Arial" w:hAnsi="Arial" w:cs="Arial"/>
          <w:color w:val="595959" w:themeColor="text1" w:themeTint="A6"/>
          <w:sz w:val="22"/>
          <w:szCs w:val="22"/>
        </w:rPr>
        <w:t>cero</w:t>
      </w:r>
      <w:proofErr w:type="spellEnd"/>
      <w:r w:rsidR="00096C5D">
        <w:rPr>
          <w:rFonts w:ascii="Arial" w:hAnsi="Arial" w:cs="Arial"/>
          <w:color w:val="595959" w:themeColor="text1" w:themeTint="A6"/>
          <w:sz w:val="22"/>
          <w:szCs w:val="22"/>
        </w:rPr>
        <w:t xml:space="preserve"> und dem neuen Ganzglas-Schiebesystem SL</w:t>
      </w:r>
      <w:r w:rsidR="009D0658">
        <w:rPr>
          <w:rFonts w:ascii="Arial" w:hAnsi="Arial" w:cs="Arial"/>
          <w:color w:val="595959" w:themeColor="text1" w:themeTint="A6"/>
          <w:sz w:val="22"/>
          <w:szCs w:val="22"/>
        </w:rPr>
        <w:t xml:space="preserve"> </w:t>
      </w:r>
      <w:r w:rsidR="00096C5D">
        <w:rPr>
          <w:rFonts w:ascii="Arial" w:hAnsi="Arial" w:cs="Arial"/>
          <w:color w:val="595959" w:themeColor="text1" w:themeTint="A6"/>
          <w:sz w:val="22"/>
          <w:szCs w:val="22"/>
        </w:rPr>
        <w:t>23, boten maximale Transparenz und eine besondere Raumwirkung. Ein weißer Teppich im Kontrast zum schwarzen Messeboden ließ die Produktinsel zusätzlich hervorstechen. Die etwas schräge Anordnun</w:t>
      </w:r>
      <w:r w:rsidR="00ED61E2">
        <w:rPr>
          <w:rFonts w:ascii="Arial" w:hAnsi="Arial" w:cs="Arial"/>
          <w:color w:val="595959" w:themeColor="text1" w:themeTint="A6"/>
          <w:sz w:val="22"/>
          <w:szCs w:val="22"/>
        </w:rPr>
        <w:t>g des Exponats ermöglichte die S</w:t>
      </w:r>
      <w:r w:rsidR="00096C5D">
        <w:rPr>
          <w:rFonts w:ascii="Arial" w:hAnsi="Arial" w:cs="Arial"/>
          <w:color w:val="595959" w:themeColor="text1" w:themeTint="A6"/>
          <w:sz w:val="22"/>
          <w:szCs w:val="22"/>
        </w:rPr>
        <w:t>icht auf die Pr</w:t>
      </w:r>
      <w:r w:rsidR="00096C5D">
        <w:rPr>
          <w:rFonts w:ascii="Arial" w:hAnsi="Arial" w:cs="Arial"/>
          <w:color w:val="595959" w:themeColor="text1" w:themeTint="A6"/>
          <w:sz w:val="22"/>
          <w:szCs w:val="22"/>
        </w:rPr>
        <w:t>o</w:t>
      </w:r>
      <w:r w:rsidR="00096C5D">
        <w:rPr>
          <w:rFonts w:ascii="Arial" w:hAnsi="Arial" w:cs="Arial"/>
          <w:color w:val="595959" w:themeColor="text1" w:themeTint="A6"/>
          <w:sz w:val="22"/>
          <w:szCs w:val="22"/>
        </w:rPr>
        <w:t xml:space="preserve">dukte bereits vom Gang der Messehalle. </w:t>
      </w:r>
    </w:p>
    <w:p w:rsidR="00016DB6" w:rsidRDefault="00016DB6" w:rsidP="00583C59">
      <w:pPr>
        <w:widowControl w:val="0"/>
        <w:spacing w:line="336" w:lineRule="auto"/>
        <w:ind w:right="1702"/>
        <w:rPr>
          <w:rFonts w:ascii="Arial" w:hAnsi="Arial" w:cs="Arial"/>
          <w:color w:val="595959" w:themeColor="text1" w:themeTint="A6"/>
          <w:sz w:val="22"/>
          <w:szCs w:val="22"/>
        </w:rPr>
      </w:pPr>
    </w:p>
    <w:p w:rsidR="00ED61E2" w:rsidRDefault="00016DB6" w:rsidP="00583C59">
      <w:pPr>
        <w:widowControl w:val="0"/>
        <w:spacing w:line="336" w:lineRule="auto"/>
        <w:ind w:right="1702"/>
        <w:rPr>
          <w:rFonts w:ascii="Arial" w:hAnsi="Arial" w:cs="Arial"/>
          <w:color w:val="595959" w:themeColor="text1" w:themeTint="A6"/>
          <w:sz w:val="22"/>
          <w:szCs w:val="22"/>
        </w:rPr>
      </w:pPr>
      <w:r>
        <w:rPr>
          <w:rFonts w:ascii="Arial" w:hAnsi="Arial" w:cs="Arial"/>
          <w:color w:val="595959" w:themeColor="text1" w:themeTint="A6"/>
          <w:sz w:val="22"/>
          <w:szCs w:val="22"/>
        </w:rPr>
        <w:lastRenderedPageBreak/>
        <w:t xml:space="preserve">Der </w:t>
      </w:r>
      <w:r w:rsidR="00ED61E2">
        <w:rPr>
          <w:rFonts w:ascii="Arial" w:hAnsi="Arial" w:cs="Arial"/>
          <w:color w:val="595959" w:themeColor="text1" w:themeTint="A6"/>
          <w:sz w:val="22"/>
          <w:szCs w:val="22"/>
        </w:rPr>
        <w:t xml:space="preserve">unverhüllte Messeboden </w:t>
      </w:r>
      <w:r w:rsidR="002D028C">
        <w:rPr>
          <w:rFonts w:ascii="Arial" w:hAnsi="Arial" w:cs="Arial"/>
          <w:color w:val="595959" w:themeColor="text1" w:themeTint="A6"/>
          <w:sz w:val="22"/>
          <w:szCs w:val="22"/>
        </w:rPr>
        <w:t>macht</w:t>
      </w:r>
      <w:r w:rsidR="005E5A62">
        <w:rPr>
          <w:rFonts w:ascii="Arial" w:hAnsi="Arial" w:cs="Arial"/>
          <w:color w:val="595959" w:themeColor="text1" w:themeTint="A6"/>
          <w:sz w:val="22"/>
          <w:szCs w:val="22"/>
        </w:rPr>
        <w:t>e</w:t>
      </w:r>
      <w:r w:rsidR="002D028C">
        <w:rPr>
          <w:rFonts w:ascii="Arial" w:hAnsi="Arial" w:cs="Arial"/>
          <w:color w:val="595959" w:themeColor="text1" w:themeTint="A6"/>
          <w:sz w:val="22"/>
          <w:szCs w:val="22"/>
        </w:rPr>
        <w:t xml:space="preserve"> es möglich, den Stand </w:t>
      </w:r>
      <w:r w:rsidR="005E5A62">
        <w:rPr>
          <w:rFonts w:ascii="Arial" w:hAnsi="Arial" w:cs="Arial"/>
          <w:color w:val="595959" w:themeColor="text1" w:themeTint="A6"/>
          <w:sz w:val="22"/>
          <w:szCs w:val="22"/>
        </w:rPr>
        <w:t xml:space="preserve">stufenlos </w:t>
      </w:r>
      <w:r w:rsidR="002D028C">
        <w:rPr>
          <w:rFonts w:ascii="Arial" w:hAnsi="Arial" w:cs="Arial"/>
          <w:color w:val="595959" w:themeColor="text1" w:themeTint="A6"/>
          <w:sz w:val="22"/>
          <w:szCs w:val="22"/>
        </w:rPr>
        <w:t xml:space="preserve">zu betreten. So </w:t>
      </w:r>
      <w:r w:rsidR="00ED61E2">
        <w:rPr>
          <w:rFonts w:ascii="Arial" w:hAnsi="Arial" w:cs="Arial"/>
          <w:color w:val="595959" w:themeColor="text1" w:themeTint="A6"/>
          <w:sz w:val="22"/>
          <w:szCs w:val="22"/>
        </w:rPr>
        <w:t>sch</w:t>
      </w:r>
      <w:r w:rsidR="002D028C">
        <w:rPr>
          <w:rFonts w:ascii="Arial" w:hAnsi="Arial" w:cs="Arial"/>
          <w:color w:val="595959" w:themeColor="text1" w:themeTint="A6"/>
          <w:sz w:val="22"/>
          <w:szCs w:val="22"/>
        </w:rPr>
        <w:t xml:space="preserve">affte es Solarlux </w:t>
      </w:r>
      <w:r w:rsidR="00ED61E2">
        <w:rPr>
          <w:rFonts w:ascii="Arial" w:hAnsi="Arial" w:cs="Arial"/>
          <w:color w:val="595959" w:themeColor="text1" w:themeTint="A6"/>
          <w:sz w:val="22"/>
          <w:szCs w:val="22"/>
        </w:rPr>
        <w:t xml:space="preserve">gleichzeitig eine Verbindung zwischen </w:t>
      </w:r>
      <w:r w:rsidR="002D028C">
        <w:rPr>
          <w:rFonts w:ascii="Arial" w:hAnsi="Arial" w:cs="Arial"/>
          <w:color w:val="595959" w:themeColor="text1" w:themeTint="A6"/>
          <w:sz w:val="22"/>
          <w:szCs w:val="22"/>
        </w:rPr>
        <w:t xml:space="preserve">dem </w:t>
      </w:r>
      <w:r w:rsidR="00ED61E2">
        <w:rPr>
          <w:rFonts w:ascii="Arial" w:hAnsi="Arial" w:cs="Arial"/>
          <w:color w:val="595959" w:themeColor="text1" w:themeTint="A6"/>
          <w:sz w:val="22"/>
          <w:szCs w:val="22"/>
        </w:rPr>
        <w:t xml:space="preserve">Messekonzept und </w:t>
      </w:r>
      <w:r w:rsidR="005E5A62">
        <w:rPr>
          <w:rFonts w:ascii="Arial" w:hAnsi="Arial" w:cs="Arial"/>
          <w:color w:val="595959" w:themeColor="text1" w:themeTint="A6"/>
          <w:sz w:val="22"/>
          <w:szCs w:val="22"/>
        </w:rPr>
        <w:t xml:space="preserve">den </w:t>
      </w:r>
      <w:r w:rsidR="00ED61E2">
        <w:rPr>
          <w:rFonts w:ascii="Arial" w:hAnsi="Arial" w:cs="Arial"/>
          <w:color w:val="595959" w:themeColor="text1" w:themeTint="A6"/>
          <w:sz w:val="22"/>
          <w:szCs w:val="22"/>
        </w:rPr>
        <w:t>ausgestel</w:t>
      </w:r>
      <w:r w:rsidR="00ED61E2">
        <w:rPr>
          <w:rFonts w:ascii="Arial" w:hAnsi="Arial" w:cs="Arial"/>
          <w:color w:val="595959" w:themeColor="text1" w:themeTint="A6"/>
          <w:sz w:val="22"/>
          <w:szCs w:val="22"/>
        </w:rPr>
        <w:t>l</w:t>
      </w:r>
      <w:r w:rsidR="00ED61E2">
        <w:rPr>
          <w:rFonts w:ascii="Arial" w:hAnsi="Arial" w:cs="Arial"/>
          <w:color w:val="595959" w:themeColor="text1" w:themeTint="A6"/>
          <w:sz w:val="22"/>
          <w:szCs w:val="22"/>
        </w:rPr>
        <w:t>ten Produkten</w:t>
      </w:r>
      <w:r w:rsidR="002D028C">
        <w:rPr>
          <w:rFonts w:ascii="Arial" w:hAnsi="Arial" w:cs="Arial"/>
          <w:color w:val="595959" w:themeColor="text1" w:themeTint="A6"/>
          <w:sz w:val="22"/>
          <w:szCs w:val="22"/>
        </w:rPr>
        <w:t xml:space="preserve"> herzustellen</w:t>
      </w:r>
      <w:r w:rsidR="00ED61E2">
        <w:rPr>
          <w:rFonts w:ascii="Arial" w:hAnsi="Arial" w:cs="Arial"/>
          <w:color w:val="595959" w:themeColor="text1" w:themeTint="A6"/>
          <w:sz w:val="22"/>
          <w:szCs w:val="22"/>
        </w:rPr>
        <w:t xml:space="preserve">. Denn alle Exponate </w:t>
      </w:r>
      <w:r w:rsidR="005E5A62">
        <w:rPr>
          <w:rFonts w:ascii="Arial" w:hAnsi="Arial" w:cs="Arial"/>
          <w:color w:val="595959" w:themeColor="text1" w:themeTint="A6"/>
          <w:sz w:val="22"/>
          <w:szCs w:val="22"/>
        </w:rPr>
        <w:t>wu</w:t>
      </w:r>
      <w:r w:rsidR="005E5A62">
        <w:rPr>
          <w:rFonts w:ascii="Arial" w:hAnsi="Arial" w:cs="Arial"/>
          <w:color w:val="595959" w:themeColor="text1" w:themeTint="A6"/>
          <w:sz w:val="22"/>
          <w:szCs w:val="22"/>
        </w:rPr>
        <w:t>r</w:t>
      </w:r>
      <w:r w:rsidR="005E5A62">
        <w:rPr>
          <w:rFonts w:ascii="Arial" w:hAnsi="Arial" w:cs="Arial"/>
          <w:color w:val="595959" w:themeColor="text1" w:themeTint="A6"/>
          <w:sz w:val="22"/>
          <w:szCs w:val="22"/>
        </w:rPr>
        <w:t xml:space="preserve">den </w:t>
      </w:r>
      <w:r w:rsidR="00ED61E2">
        <w:rPr>
          <w:rFonts w:ascii="Arial" w:hAnsi="Arial" w:cs="Arial"/>
          <w:color w:val="595959" w:themeColor="text1" w:themeTint="A6"/>
          <w:sz w:val="22"/>
          <w:szCs w:val="22"/>
        </w:rPr>
        <w:t>mit einer barrierefr</w:t>
      </w:r>
      <w:r w:rsidR="00BD755C">
        <w:rPr>
          <w:rFonts w:ascii="Arial" w:hAnsi="Arial" w:cs="Arial"/>
          <w:color w:val="595959" w:themeColor="text1" w:themeTint="A6"/>
          <w:sz w:val="22"/>
          <w:szCs w:val="22"/>
        </w:rPr>
        <w:t xml:space="preserve">eien Bodenschiene </w:t>
      </w:r>
      <w:r w:rsidR="005E5A62">
        <w:rPr>
          <w:rFonts w:ascii="Arial" w:hAnsi="Arial" w:cs="Arial"/>
          <w:color w:val="595959" w:themeColor="text1" w:themeTint="A6"/>
          <w:sz w:val="22"/>
          <w:szCs w:val="22"/>
        </w:rPr>
        <w:t>gezeigt</w:t>
      </w:r>
      <w:r w:rsidR="00BD755C">
        <w:rPr>
          <w:rFonts w:ascii="Arial" w:hAnsi="Arial" w:cs="Arial"/>
          <w:color w:val="595959" w:themeColor="text1" w:themeTint="A6"/>
          <w:sz w:val="22"/>
          <w:szCs w:val="22"/>
        </w:rPr>
        <w:t xml:space="preserve">. </w:t>
      </w:r>
      <w:r w:rsidR="00BF452C">
        <w:rPr>
          <w:rFonts w:ascii="Arial" w:hAnsi="Arial" w:cs="Arial"/>
          <w:color w:val="595959" w:themeColor="text1" w:themeTint="A6"/>
          <w:sz w:val="22"/>
          <w:szCs w:val="22"/>
        </w:rPr>
        <w:t>So auch zwei Au</w:t>
      </w:r>
      <w:r w:rsidR="00BF452C">
        <w:rPr>
          <w:rFonts w:ascii="Arial" w:hAnsi="Arial" w:cs="Arial"/>
          <w:color w:val="595959" w:themeColor="text1" w:themeTint="A6"/>
          <w:sz w:val="22"/>
          <w:szCs w:val="22"/>
        </w:rPr>
        <w:t>s</w:t>
      </w:r>
      <w:r w:rsidR="00BF452C">
        <w:rPr>
          <w:rFonts w:ascii="Arial" w:hAnsi="Arial" w:cs="Arial"/>
          <w:color w:val="595959" w:themeColor="text1" w:themeTint="A6"/>
          <w:sz w:val="22"/>
          <w:szCs w:val="22"/>
        </w:rPr>
        <w:t>führungen der vielfältigen Glas-Faltwand-Familie. Die Alumin</w:t>
      </w:r>
      <w:r w:rsidR="00BF452C">
        <w:rPr>
          <w:rFonts w:ascii="Arial" w:hAnsi="Arial" w:cs="Arial"/>
          <w:color w:val="595959" w:themeColor="text1" w:themeTint="A6"/>
          <w:sz w:val="22"/>
          <w:szCs w:val="22"/>
        </w:rPr>
        <w:t>i</w:t>
      </w:r>
      <w:r w:rsidR="00BF452C">
        <w:rPr>
          <w:rFonts w:ascii="Arial" w:hAnsi="Arial" w:cs="Arial"/>
          <w:color w:val="595959" w:themeColor="text1" w:themeTint="A6"/>
          <w:sz w:val="22"/>
          <w:szCs w:val="22"/>
        </w:rPr>
        <w:t xml:space="preserve">umvariante Highline präsentierte Solarlux in RC2-Ausführung. </w:t>
      </w:r>
      <w:r w:rsidR="005E5A62">
        <w:rPr>
          <w:rFonts w:ascii="Arial" w:hAnsi="Arial" w:cs="Arial"/>
          <w:color w:val="595959" w:themeColor="text1" w:themeTint="A6"/>
          <w:sz w:val="22"/>
          <w:szCs w:val="22"/>
        </w:rPr>
        <w:t xml:space="preserve">Eine </w:t>
      </w:r>
      <w:r w:rsidR="00BF452C">
        <w:rPr>
          <w:rFonts w:ascii="Arial" w:hAnsi="Arial" w:cs="Arial"/>
          <w:color w:val="595959" w:themeColor="text1" w:themeTint="A6"/>
          <w:sz w:val="22"/>
          <w:szCs w:val="22"/>
        </w:rPr>
        <w:t>Beleuc</w:t>
      </w:r>
      <w:r w:rsidR="00BF452C">
        <w:rPr>
          <w:rFonts w:ascii="Arial" w:hAnsi="Arial" w:cs="Arial"/>
          <w:color w:val="595959" w:themeColor="text1" w:themeTint="A6"/>
          <w:sz w:val="22"/>
          <w:szCs w:val="22"/>
        </w:rPr>
        <w:t>h</w:t>
      </w:r>
      <w:r w:rsidR="00BF452C">
        <w:rPr>
          <w:rFonts w:ascii="Arial" w:hAnsi="Arial" w:cs="Arial"/>
          <w:color w:val="595959" w:themeColor="text1" w:themeTint="A6"/>
          <w:sz w:val="22"/>
          <w:szCs w:val="22"/>
        </w:rPr>
        <w:t xml:space="preserve">tung in Rahmen und Bodenschiene sorgte für einen besonderen Hingucker. </w:t>
      </w:r>
      <w:r w:rsidR="00936458">
        <w:rPr>
          <w:rFonts w:ascii="Arial" w:hAnsi="Arial" w:cs="Arial"/>
          <w:color w:val="595959" w:themeColor="text1" w:themeTint="A6"/>
          <w:sz w:val="22"/>
          <w:szCs w:val="22"/>
        </w:rPr>
        <w:t>Auch die</w:t>
      </w:r>
      <w:r w:rsidR="00BF452C">
        <w:rPr>
          <w:rFonts w:ascii="Arial" w:hAnsi="Arial" w:cs="Arial"/>
          <w:color w:val="595959" w:themeColor="text1" w:themeTint="A6"/>
          <w:sz w:val="22"/>
          <w:szCs w:val="22"/>
        </w:rPr>
        <w:t xml:space="preserve"> </w:t>
      </w:r>
      <w:r w:rsidR="00936458">
        <w:rPr>
          <w:rFonts w:ascii="Arial" w:hAnsi="Arial" w:cs="Arial"/>
          <w:color w:val="595959" w:themeColor="text1" w:themeTint="A6"/>
          <w:sz w:val="22"/>
          <w:szCs w:val="22"/>
        </w:rPr>
        <w:t>Glas</w:t>
      </w:r>
      <w:r w:rsidR="00BF452C">
        <w:rPr>
          <w:rFonts w:ascii="Arial" w:hAnsi="Arial" w:cs="Arial"/>
          <w:color w:val="595959" w:themeColor="text1" w:themeTint="A6"/>
          <w:sz w:val="22"/>
          <w:szCs w:val="22"/>
        </w:rPr>
        <w:t>-Faltwand Woo</w:t>
      </w:r>
      <w:r w:rsidR="00BF452C">
        <w:rPr>
          <w:rFonts w:ascii="Arial" w:hAnsi="Arial" w:cs="Arial"/>
          <w:color w:val="595959" w:themeColor="text1" w:themeTint="A6"/>
          <w:sz w:val="22"/>
          <w:szCs w:val="22"/>
        </w:rPr>
        <w:t>d</w:t>
      </w:r>
      <w:r w:rsidR="00BF452C">
        <w:rPr>
          <w:rFonts w:ascii="Arial" w:hAnsi="Arial" w:cs="Arial"/>
          <w:color w:val="595959" w:themeColor="text1" w:themeTint="A6"/>
          <w:sz w:val="22"/>
          <w:szCs w:val="22"/>
        </w:rPr>
        <w:t xml:space="preserve">line </w:t>
      </w:r>
      <w:r w:rsidR="00936458">
        <w:rPr>
          <w:rFonts w:ascii="Arial" w:hAnsi="Arial" w:cs="Arial"/>
          <w:color w:val="595959" w:themeColor="text1" w:themeTint="A6"/>
          <w:sz w:val="22"/>
          <w:szCs w:val="22"/>
        </w:rPr>
        <w:t xml:space="preserve">fand mit ihrer hochwertigen Holz-Oberfläche in </w:t>
      </w:r>
      <w:r w:rsidR="00BF452C">
        <w:rPr>
          <w:rFonts w:ascii="Arial" w:hAnsi="Arial" w:cs="Arial"/>
          <w:color w:val="595959" w:themeColor="text1" w:themeTint="A6"/>
          <w:sz w:val="22"/>
          <w:szCs w:val="22"/>
        </w:rPr>
        <w:t>Möbelqu</w:t>
      </w:r>
      <w:r w:rsidR="00BF452C">
        <w:rPr>
          <w:rFonts w:ascii="Arial" w:hAnsi="Arial" w:cs="Arial"/>
          <w:color w:val="595959" w:themeColor="text1" w:themeTint="A6"/>
          <w:sz w:val="22"/>
          <w:szCs w:val="22"/>
        </w:rPr>
        <w:t>a</w:t>
      </w:r>
      <w:r w:rsidR="00BF452C">
        <w:rPr>
          <w:rFonts w:ascii="Arial" w:hAnsi="Arial" w:cs="Arial"/>
          <w:color w:val="595959" w:themeColor="text1" w:themeTint="A6"/>
          <w:sz w:val="22"/>
          <w:szCs w:val="22"/>
        </w:rPr>
        <w:t xml:space="preserve">lität </w:t>
      </w:r>
      <w:r w:rsidR="00936458">
        <w:rPr>
          <w:rFonts w:ascii="Arial" w:hAnsi="Arial" w:cs="Arial"/>
          <w:color w:val="595959" w:themeColor="text1" w:themeTint="A6"/>
          <w:sz w:val="22"/>
          <w:szCs w:val="22"/>
        </w:rPr>
        <w:t xml:space="preserve">großen Anklang. Besonders war hier </w:t>
      </w:r>
      <w:r w:rsidR="00BF452C">
        <w:rPr>
          <w:rFonts w:ascii="Arial" w:hAnsi="Arial" w:cs="Arial"/>
          <w:color w:val="595959" w:themeColor="text1" w:themeTint="A6"/>
          <w:sz w:val="22"/>
          <w:szCs w:val="22"/>
        </w:rPr>
        <w:t>die flexible Ö</w:t>
      </w:r>
      <w:r w:rsidR="005C6250">
        <w:rPr>
          <w:rFonts w:ascii="Arial" w:hAnsi="Arial" w:cs="Arial"/>
          <w:color w:val="595959" w:themeColor="text1" w:themeTint="A6"/>
          <w:sz w:val="22"/>
          <w:szCs w:val="22"/>
        </w:rPr>
        <w:t>f</w:t>
      </w:r>
      <w:r w:rsidR="005C6250">
        <w:rPr>
          <w:rFonts w:ascii="Arial" w:hAnsi="Arial" w:cs="Arial"/>
          <w:color w:val="595959" w:themeColor="text1" w:themeTint="A6"/>
          <w:sz w:val="22"/>
          <w:szCs w:val="22"/>
        </w:rPr>
        <w:t>f</w:t>
      </w:r>
      <w:r w:rsidR="005C6250">
        <w:rPr>
          <w:rFonts w:ascii="Arial" w:hAnsi="Arial" w:cs="Arial"/>
          <w:color w:val="595959" w:themeColor="text1" w:themeTint="A6"/>
          <w:sz w:val="22"/>
          <w:szCs w:val="22"/>
        </w:rPr>
        <w:t>nung</w:t>
      </w:r>
      <w:r w:rsidR="00936458">
        <w:rPr>
          <w:rFonts w:ascii="Arial" w:hAnsi="Arial" w:cs="Arial"/>
          <w:color w:val="595959" w:themeColor="text1" w:themeTint="A6"/>
          <w:sz w:val="22"/>
          <w:szCs w:val="22"/>
        </w:rPr>
        <w:t>, denn i</w:t>
      </w:r>
      <w:r w:rsidR="005E5A62">
        <w:rPr>
          <w:rFonts w:ascii="Arial" w:hAnsi="Arial" w:cs="Arial"/>
          <w:color w:val="595959" w:themeColor="text1" w:themeTint="A6"/>
          <w:sz w:val="22"/>
          <w:szCs w:val="22"/>
        </w:rPr>
        <w:t xml:space="preserve">hre Glaselemente </w:t>
      </w:r>
      <w:r w:rsidR="005C6250">
        <w:rPr>
          <w:rFonts w:ascii="Arial" w:hAnsi="Arial" w:cs="Arial"/>
          <w:color w:val="595959" w:themeColor="text1" w:themeTint="A6"/>
          <w:sz w:val="22"/>
          <w:szCs w:val="22"/>
        </w:rPr>
        <w:t xml:space="preserve">ließen sich </w:t>
      </w:r>
      <w:r w:rsidR="00BF452C">
        <w:rPr>
          <w:rFonts w:ascii="Arial" w:hAnsi="Arial" w:cs="Arial"/>
          <w:color w:val="595959" w:themeColor="text1" w:themeTint="A6"/>
          <w:sz w:val="22"/>
          <w:szCs w:val="22"/>
        </w:rPr>
        <w:t>komplett nach rechts oder links verschi</w:t>
      </w:r>
      <w:r w:rsidR="00BF452C">
        <w:rPr>
          <w:rFonts w:ascii="Arial" w:hAnsi="Arial" w:cs="Arial"/>
          <w:color w:val="595959" w:themeColor="text1" w:themeTint="A6"/>
          <w:sz w:val="22"/>
          <w:szCs w:val="22"/>
        </w:rPr>
        <w:t>e</w:t>
      </w:r>
      <w:r w:rsidR="00A71934">
        <w:rPr>
          <w:rFonts w:ascii="Arial" w:hAnsi="Arial" w:cs="Arial"/>
          <w:color w:val="595959" w:themeColor="text1" w:themeTint="A6"/>
          <w:sz w:val="22"/>
          <w:szCs w:val="22"/>
        </w:rPr>
        <w:t>ben.</w:t>
      </w:r>
    </w:p>
    <w:p w:rsidR="00ED61E2" w:rsidRDefault="00ED61E2" w:rsidP="00583C59">
      <w:pPr>
        <w:widowControl w:val="0"/>
        <w:spacing w:line="336" w:lineRule="auto"/>
        <w:ind w:right="1702"/>
        <w:rPr>
          <w:rFonts w:ascii="Arial" w:hAnsi="Arial" w:cs="Arial"/>
          <w:color w:val="595959" w:themeColor="text1" w:themeTint="A6"/>
          <w:sz w:val="22"/>
          <w:szCs w:val="22"/>
        </w:rPr>
      </w:pPr>
    </w:p>
    <w:p w:rsidR="005C6250" w:rsidRPr="005C6250" w:rsidRDefault="005C6250" w:rsidP="00583C59">
      <w:pPr>
        <w:widowControl w:val="0"/>
        <w:spacing w:line="336" w:lineRule="auto"/>
        <w:ind w:right="1702"/>
        <w:rPr>
          <w:rFonts w:ascii="Arial" w:hAnsi="Arial" w:cs="Arial"/>
          <w:b/>
          <w:color w:val="595959" w:themeColor="text1" w:themeTint="A6"/>
          <w:sz w:val="22"/>
          <w:szCs w:val="22"/>
        </w:rPr>
      </w:pPr>
      <w:r>
        <w:rPr>
          <w:rFonts w:ascii="Arial" w:hAnsi="Arial" w:cs="Arial"/>
          <w:b/>
          <w:color w:val="595959" w:themeColor="text1" w:themeTint="A6"/>
          <w:sz w:val="22"/>
          <w:szCs w:val="22"/>
        </w:rPr>
        <w:t xml:space="preserve">Grenzenlose </w:t>
      </w:r>
      <w:r w:rsidRPr="005C6250">
        <w:rPr>
          <w:rFonts w:ascii="Arial" w:hAnsi="Arial" w:cs="Arial"/>
          <w:b/>
          <w:color w:val="595959" w:themeColor="text1" w:themeTint="A6"/>
          <w:sz w:val="22"/>
          <w:szCs w:val="22"/>
        </w:rPr>
        <w:t>Aussicht</w:t>
      </w:r>
    </w:p>
    <w:p w:rsidR="004D0779" w:rsidRDefault="005C6250" w:rsidP="00583C59">
      <w:pPr>
        <w:widowControl w:val="0"/>
        <w:spacing w:line="336" w:lineRule="auto"/>
        <w:ind w:right="1702"/>
        <w:rPr>
          <w:rFonts w:ascii="Arial" w:hAnsi="Arial" w:cs="Arial"/>
          <w:color w:val="595959" w:themeColor="text1" w:themeTint="A6"/>
          <w:sz w:val="22"/>
          <w:szCs w:val="22"/>
        </w:rPr>
      </w:pPr>
      <w:r>
        <w:rPr>
          <w:rFonts w:ascii="Arial" w:hAnsi="Arial" w:cs="Arial"/>
          <w:color w:val="595959" w:themeColor="text1" w:themeTint="A6"/>
          <w:sz w:val="22"/>
          <w:szCs w:val="22"/>
        </w:rPr>
        <w:t>M</w:t>
      </w:r>
      <w:r w:rsidR="004D0779">
        <w:rPr>
          <w:rFonts w:ascii="Arial" w:hAnsi="Arial" w:cs="Arial"/>
          <w:color w:val="595959" w:themeColor="text1" w:themeTint="A6"/>
          <w:sz w:val="22"/>
          <w:szCs w:val="22"/>
        </w:rPr>
        <w:t>aximale Durchsi</w:t>
      </w:r>
      <w:r w:rsidR="00BD755C">
        <w:rPr>
          <w:rFonts w:ascii="Arial" w:hAnsi="Arial" w:cs="Arial"/>
          <w:color w:val="595959" w:themeColor="text1" w:themeTint="A6"/>
          <w:sz w:val="22"/>
          <w:szCs w:val="22"/>
        </w:rPr>
        <w:t xml:space="preserve">cht bot das Schiebefenster </w:t>
      </w:r>
      <w:proofErr w:type="spellStart"/>
      <w:r w:rsidR="00BD755C">
        <w:rPr>
          <w:rFonts w:ascii="Arial" w:hAnsi="Arial" w:cs="Arial"/>
          <w:color w:val="595959" w:themeColor="text1" w:themeTint="A6"/>
          <w:sz w:val="22"/>
          <w:szCs w:val="22"/>
        </w:rPr>
        <w:t>cero</w:t>
      </w:r>
      <w:proofErr w:type="spellEnd"/>
      <w:r w:rsidR="00BD755C">
        <w:rPr>
          <w:rFonts w:ascii="Arial" w:hAnsi="Arial" w:cs="Arial"/>
          <w:color w:val="595959" w:themeColor="text1" w:themeTint="A6"/>
          <w:sz w:val="22"/>
          <w:szCs w:val="22"/>
        </w:rPr>
        <w:t xml:space="preserve"> mit der f</w:t>
      </w:r>
      <w:r w:rsidR="004D0779">
        <w:rPr>
          <w:rFonts w:ascii="Arial" w:hAnsi="Arial" w:cs="Arial"/>
          <w:color w:val="595959" w:themeColor="text1" w:themeTint="A6"/>
          <w:sz w:val="22"/>
          <w:szCs w:val="22"/>
        </w:rPr>
        <w:t>ili</w:t>
      </w:r>
      <w:r w:rsidR="004D0779">
        <w:rPr>
          <w:rFonts w:ascii="Arial" w:hAnsi="Arial" w:cs="Arial"/>
          <w:color w:val="595959" w:themeColor="text1" w:themeTint="A6"/>
          <w:sz w:val="22"/>
          <w:szCs w:val="22"/>
        </w:rPr>
        <w:t>g</w:t>
      </w:r>
      <w:r w:rsidR="004D0779">
        <w:rPr>
          <w:rFonts w:ascii="Arial" w:hAnsi="Arial" w:cs="Arial"/>
          <w:color w:val="595959" w:themeColor="text1" w:themeTint="A6"/>
          <w:sz w:val="22"/>
          <w:szCs w:val="22"/>
        </w:rPr>
        <w:t>rane</w:t>
      </w:r>
      <w:r w:rsidR="00BD755C">
        <w:rPr>
          <w:rFonts w:ascii="Arial" w:hAnsi="Arial" w:cs="Arial"/>
          <w:color w:val="595959" w:themeColor="text1" w:themeTint="A6"/>
          <w:sz w:val="22"/>
          <w:szCs w:val="22"/>
        </w:rPr>
        <w:t>n</w:t>
      </w:r>
      <w:r w:rsidR="004D0779">
        <w:rPr>
          <w:rFonts w:ascii="Arial" w:hAnsi="Arial" w:cs="Arial"/>
          <w:color w:val="595959" w:themeColor="text1" w:themeTint="A6"/>
          <w:sz w:val="22"/>
          <w:szCs w:val="22"/>
        </w:rPr>
        <w:t xml:space="preserve"> Profilansicht von nur 34</w:t>
      </w:r>
      <w:r w:rsidR="005E5A62">
        <w:rPr>
          <w:rFonts w:ascii="Arial" w:hAnsi="Arial" w:cs="Arial"/>
          <w:color w:val="595959" w:themeColor="text1" w:themeTint="A6"/>
          <w:sz w:val="22"/>
          <w:szCs w:val="22"/>
        </w:rPr>
        <w:t xml:space="preserve"> </w:t>
      </w:r>
      <w:r w:rsidR="004D0779">
        <w:rPr>
          <w:rFonts w:ascii="Arial" w:hAnsi="Arial" w:cs="Arial"/>
          <w:color w:val="595959" w:themeColor="text1" w:themeTint="A6"/>
          <w:sz w:val="22"/>
          <w:szCs w:val="22"/>
        </w:rPr>
        <w:t>mm</w:t>
      </w:r>
      <w:r w:rsidR="00993B1C">
        <w:rPr>
          <w:rFonts w:ascii="Arial" w:hAnsi="Arial" w:cs="Arial"/>
          <w:color w:val="595959" w:themeColor="text1" w:themeTint="A6"/>
          <w:sz w:val="22"/>
          <w:szCs w:val="22"/>
        </w:rPr>
        <w:t xml:space="preserve">. </w:t>
      </w:r>
      <w:r w:rsidR="00EA25DD">
        <w:rPr>
          <w:rFonts w:ascii="Arial" w:hAnsi="Arial" w:cs="Arial"/>
          <w:color w:val="595959" w:themeColor="text1" w:themeTint="A6"/>
          <w:sz w:val="22"/>
          <w:szCs w:val="22"/>
        </w:rPr>
        <w:t>Mit</w:t>
      </w:r>
      <w:r w:rsidR="005E5A62">
        <w:rPr>
          <w:rFonts w:ascii="Arial" w:hAnsi="Arial" w:cs="Arial"/>
          <w:color w:val="595959" w:themeColor="text1" w:themeTint="A6"/>
          <w:sz w:val="22"/>
          <w:szCs w:val="22"/>
        </w:rPr>
        <w:t xml:space="preserve"> </w:t>
      </w:r>
      <w:r w:rsidR="00776A80">
        <w:rPr>
          <w:rFonts w:ascii="Arial" w:hAnsi="Arial" w:cs="Arial"/>
          <w:color w:val="595959" w:themeColor="text1" w:themeTint="A6"/>
          <w:sz w:val="22"/>
          <w:szCs w:val="22"/>
        </w:rPr>
        <w:t>diversen</w:t>
      </w:r>
      <w:r w:rsidR="005E5A62">
        <w:rPr>
          <w:rFonts w:ascii="Arial" w:hAnsi="Arial" w:cs="Arial"/>
          <w:color w:val="595959" w:themeColor="text1" w:themeTint="A6"/>
          <w:sz w:val="22"/>
          <w:szCs w:val="22"/>
        </w:rPr>
        <w:t xml:space="preserve"> Systemko</w:t>
      </w:r>
      <w:r w:rsidR="005E5A62">
        <w:rPr>
          <w:rFonts w:ascii="Arial" w:hAnsi="Arial" w:cs="Arial"/>
          <w:color w:val="595959" w:themeColor="text1" w:themeTint="A6"/>
          <w:sz w:val="22"/>
          <w:szCs w:val="22"/>
        </w:rPr>
        <w:t>m</w:t>
      </w:r>
      <w:r w:rsidR="005E5A62">
        <w:rPr>
          <w:rFonts w:ascii="Arial" w:hAnsi="Arial" w:cs="Arial"/>
          <w:color w:val="595959" w:themeColor="text1" w:themeTint="A6"/>
          <w:sz w:val="22"/>
          <w:szCs w:val="22"/>
        </w:rPr>
        <w:t xml:space="preserve">ponenten </w:t>
      </w:r>
      <w:r w:rsidR="00EA25DD">
        <w:rPr>
          <w:rFonts w:ascii="Arial" w:hAnsi="Arial" w:cs="Arial"/>
          <w:color w:val="595959" w:themeColor="text1" w:themeTint="A6"/>
          <w:sz w:val="22"/>
          <w:szCs w:val="22"/>
        </w:rPr>
        <w:t xml:space="preserve">und Glasstärken </w:t>
      </w:r>
      <w:r w:rsidR="005E5A62">
        <w:rPr>
          <w:rFonts w:ascii="Arial" w:hAnsi="Arial" w:cs="Arial"/>
          <w:color w:val="595959" w:themeColor="text1" w:themeTint="A6"/>
          <w:sz w:val="22"/>
          <w:szCs w:val="22"/>
        </w:rPr>
        <w:t>biete</w:t>
      </w:r>
      <w:r w:rsidR="00776A80">
        <w:rPr>
          <w:rFonts w:ascii="Arial" w:hAnsi="Arial" w:cs="Arial"/>
          <w:color w:val="595959" w:themeColor="text1" w:themeTint="A6"/>
          <w:sz w:val="22"/>
          <w:szCs w:val="22"/>
        </w:rPr>
        <w:t>t</w:t>
      </w:r>
      <w:r w:rsidR="00993B1C">
        <w:rPr>
          <w:rFonts w:ascii="Arial" w:hAnsi="Arial" w:cs="Arial"/>
          <w:color w:val="595959" w:themeColor="text1" w:themeTint="A6"/>
          <w:sz w:val="22"/>
          <w:szCs w:val="22"/>
        </w:rPr>
        <w:t xml:space="preserve"> </w:t>
      </w:r>
      <w:r w:rsidR="001D5511">
        <w:rPr>
          <w:rFonts w:ascii="Arial" w:hAnsi="Arial" w:cs="Arial"/>
          <w:color w:val="595959" w:themeColor="text1" w:themeTint="A6"/>
          <w:sz w:val="22"/>
          <w:szCs w:val="22"/>
        </w:rPr>
        <w:t>es</w:t>
      </w:r>
      <w:r w:rsidR="00993B1C">
        <w:rPr>
          <w:rFonts w:ascii="Arial" w:hAnsi="Arial" w:cs="Arial"/>
          <w:color w:val="595959" w:themeColor="text1" w:themeTint="A6"/>
          <w:sz w:val="22"/>
          <w:szCs w:val="22"/>
        </w:rPr>
        <w:t xml:space="preserve"> Architekten und Planer</w:t>
      </w:r>
      <w:r w:rsidR="00BD755C">
        <w:rPr>
          <w:rFonts w:ascii="Arial" w:hAnsi="Arial" w:cs="Arial"/>
          <w:color w:val="595959" w:themeColor="text1" w:themeTint="A6"/>
          <w:sz w:val="22"/>
          <w:szCs w:val="22"/>
        </w:rPr>
        <w:t>n</w:t>
      </w:r>
      <w:r w:rsidR="00993B1C">
        <w:rPr>
          <w:rFonts w:ascii="Arial" w:hAnsi="Arial" w:cs="Arial"/>
          <w:color w:val="595959" w:themeColor="text1" w:themeTint="A6"/>
          <w:sz w:val="22"/>
          <w:szCs w:val="22"/>
        </w:rPr>
        <w:t xml:space="preserve"> gestalterische Freiräume. Ein ebenso transparentes Ersche</w:t>
      </w:r>
      <w:r w:rsidR="00993B1C">
        <w:rPr>
          <w:rFonts w:ascii="Arial" w:hAnsi="Arial" w:cs="Arial"/>
          <w:color w:val="595959" w:themeColor="text1" w:themeTint="A6"/>
          <w:sz w:val="22"/>
          <w:szCs w:val="22"/>
        </w:rPr>
        <w:t>i</w:t>
      </w:r>
      <w:r w:rsidR="00993B1C">
        <w:rPr>
          <w:rFonts w:ascii="Arial" w:hAnsi="Arial" w:cs="Arial"/>
          <w:color w:val="595959" w:themeColor="text1" w:themeTint="A6"/>
          <w:sz w:val="22"/>
          <w:szCs w:val="22"/>
        </w:rPr>
        <w:t>nungsbild lässt sich mit dem neuen</w:t>
      </w:r>
      <w:r w:rsidR="001D5511">
        <w:rPr>
          <w:rFonts w:ascii="Arial" w:hAnsi="Arial" w:cs="Arial"/>
          <w:color w:val="595959" w:themeColor="text1" w:themeTint="A6"/>
          <w:sz w:val="22"/>
          <w:szCs w:val="22"/>
        </w:rPr>
        <w:t xml:space="preserve">, </w:t>
      </w:r>
      <w:r w:rsidR="00400E91">
        <w:rPr>
          <w:rFonts w:ascii="Arial" w:hAnsi="Arial" w:cs="Arial"/>
          <w:color w:val="595959" w:themeColor="text1" w:themeTint="A6"/>
          <w:sz w:val="22"/>
          <w:szCs w:val="22"/>
        </w:rPr>
        <w:t>erstmals präsentierten</w:t>
      </w:r>
      <w:r w:rsidR="00993B1C">
        <w:rPr>
          <w:rFonts w:ascii="Arial" w:hAnsi="Arial" w:cs="Arial"/>
          <w:color w:val="595959" w:themeColor="text1" w:themeTint="A6"/>
          <w:sz w:val="22"/>
          <w:szCs w:val="22"/>
        </w:rPr>
        <w:t xml:space="preserve"> Schiebesystem SL 23 umsetzen. </w:t>
      </w:r>
      <w:r w:rsidR="00776A80">
        <w:rPr>
          <w:rFonts w:ascii="Arial" w:hAnsi="Arial" w:cs="Arial"/>
          <w:color w:val="595959" w:themeColor="text1" w:themeTint="A6"/>
          <w:sz w:val="22"/>
          <w:szCs w:val="22"/>
        </w:rPr>
        <w:t>Die Balkon- und Fassade</w:t>
      </w:r>
      <w:r w:rsidR="00776A80">
        <w:rPr>
          <w:rFonts w:ascii="Arial" w:hAnsi="Arial" w:cs="Arial"/>
          <w:color w:val="595959" w:themeColor="text1" w:themeTint="A6"/>
          <w:sz w:val="22"/>
          <w:szCs w:val="22"/>
        </w:rPr>
        <w:t>n</w:t>
      </w:r>
      <w:r w:rsidR="00776A80">
        <w:rPr>
          <w:rFonts w:ascii="Arial" w:hAnsi="Arial" w:cs="Arial"/>
          <w:color w:val="595959" w:themeColor="text1" w:themeTint="A6"/>
          <w:sz w:val="22"/>
          <w:szCs w:val="22"/>
        </w:rPr>
        <w:t>verglasung dient als effekt</w:t>
      </w:r>
      <w:r w:rsidR="00776A80">
        <w:rPr>
          <w:rFonts w:ascii="Arial" w:hAnsi="Arial" w:cs="Arial"/>
          <w:color w:val="595959" w:themeColor="text1" w:themeTint="A6"/>
          <w:sz w:val="22"/>
          <w:szCs w:val="22"/>
        </w:rPr>
        <w:t>i</w:t>
      </w:r>
      <w:r w:rsidR="00776A80">
        <w:rPr>
          <w:rFonts w:ascii="Arial" w:hAnsi="Arial" w:cs="Arial"/>
          <w:color w:val="595959" w:themeColor="text1" w:themeTint="A6"/>
          <w:sz w:val="22"/>
          <w:szCs w:val="22"/>
        </w:rPr>
        <w:t xml:space="preserve">ver </w:t>
      </w:r>
      <w:r w:rsidR="00993B1C">
        <w:rPr>
          <w:rFonts w:ascii="Arial" w:hAnsi="Arial" w:cs="Arial"/>
          <w:color w:val="595959" w:themeColor="text1" w:themeTint="A6"/>
          <w:sz w:val="22"/>
          <w:szCs w:val="22"/>
        </w:rPr>
        <w:t>Wetter- und Schallschutz und ermöglicht</w:t>
      </w:r>
      <w:r w:rsidR="00993B1C" w:rsidRPr="00993B1C">
        <w:rPr>
          <w:rFonts w:ascii="Arial" w:hAnsi="Arial" w:cs="Arial"/>
          <w:color w:val="595959" w:themeColor="text1" w:themeTint="A6"/>
          <w:sz w:val="22"/>
          <w:szCs w:val="22"/>
        </w:rPr>
        <w:t xml:space="preserve"> die problemlose Lastabtragung von Flügelgewic</w:t>
      </w:r>
      <w:r w:rsidR="00993B1C" w:rsidRPr="00993B1C">
        <w:rPr>
          <w:rFonts w:ascii="Arial" w:hAnsi="Arial" w:cs="Arial"/>
          <w:color w:val="595959" w:themeColor="text1" w:themeTint="A6"/>
          <w:sz w:val="22"/>
          <w:szCs w:val="22"/>
        </w:rPr>
        <w:t>h</w:t>
      </w:r>
      <w:r w:rsidR="00993B1C" w:rsidRPr="00993B1C">
        <w:rPr>
          <w:rFonts w:ascii="Arial" w:hAnsi="Arial" w:cs="Arial"/>
          <w:color w:val="595959" w:themeColor="text1" w:themeTint="A6"/>
          <w:sz w:val="22"/>
          <w:szCs w:val="22"/>
        </w:rPr>
        <w:t>ten bis 150 kg und einer Flü</w:t>
      </w:r>
      <w:r w:rsidR="00993B1C">
        <w:rPr>
          <w:rFonts w:ascii="Arial" w:hAnsi="Arial" w:cs="Arial"/>
          <w:color w:val="595959" w:themeColor="text1" w:themeTint="A6"/>
          <w:sz w:val="22"/>
          <w:szCs w:val="22"/>
        </w:rPr>
        <w:t xml:space="preserve">gelhöhe von 3,5 </w:t>
      </w:r>
      <w:r w:rsidR="00993B1C" w:rsidRPr="00993B1C">
        <w:rPr>
          <w:rFonts w:ascii="Arial" w:hAnsi="Arial" w:cs="Arial"/>
          <w:color w:val="595959" w:themeColor="text1" w:themeTint="A6"/>
          <w:sz w:val="22"/>
          <w:szCs w:val="22"/>
        </w:rPr>
        <w:t>m</w:t>
      </w:r>
      <w:r w:rsidR="00993B1C">
        <w:rPr>
          <w:rFonts w:ascii="Arial" w:hAnsi="Arial" w:cs="Arial"/>
          <w:color w:val="595959" w:themeColor="text1" w:themeTint="A6"/>
          <w:sz w:val="22"/>
          <w:szCs w:val="22"/>
        </w:rPr>
        <w:t>. Die Ganzgl</w:t>
      </w:r>
      <w:r w:rsidR="00993B1C">
        <w:rPr>
          <w:rFonts w:ascii="Arial" w:hAnsi="Arial" w:cs="Arial"/>
          <w:color w:val="595959" w:themeColor="text1" w:themeTint="A6"/>
          <w:sz w:val="22"/>
          <w:szCs w:val="22"/>
        </w:rPr>
        <w:t>a</w:t>
      </w:r>
      <w:r w:rsidR="00993B1C">
        <w:rPr>
          <w:rFonts w:ascii="Arial" w:hAnsi="Arial" w:cs="Arial"/>
          <w:color w:val="595959" w:themeColor="text1" w:themeTint="A6"/>
          <w:sz w:val="22"/>
          <w:szCs w:val="22"/>
        </w:rPr>
        <w:t xml:space="preserve">selemente </w:t>
      </w:r>
      <w:r>
        <w:rPr>
          <w:rFonts w:ascii="Arial" w:hAnsi="Arial" w:cs="Arial"/>
          <w:color w:val="595959" w:themeColor="text1" w:themeTint="A6"/>
          <w:sz w:val="22"/>
          <w:szCs w:val="22"/>
        </w:rPr>
        <w:t>beeindruckten</w:t>
      </w:r>
      <w:r w:rsidR="00993B1C">
        <w:rPr>
          <w:rFonts w:ascii="Arial" w:hAnsi="Arial" w:cs="Arial"/>
          <w:color w:val="595959" w:themeColor="text1" w:themeTint="A6"/>
          <w:sz w:val="22"/>
          <w:szCs w:val="22"/>
        </w:rPr>
        <w:t xml:space="preserve"> aufgrund des Charakters einer h</w:t>
      </w:r>
      <w:r w:rsidR="00993B1C">
        <w:rPr>
          <w:rFonts w:ascii="Arial" w:hAnsi="Arial" w:cs="Arial"/>
          <w:color w:val="595959" w:themeColor="text1" w:themeTint="A6"/>
          <w:sz w:val="22"/>
          <w:szCs w:val="22"/>
        </w:rPr>
        <w:t>o</w:t>
      </w:r>
      <w:r w:rsidR="00993B1C">
        <w:rPr>
          <w:rFonts w:ascii="Arial" w:hAnsi="Arial" w:cs="Arial"/>
          <w:color w:val="595959" w:themeColor="text1" w:themeTint="A6"/>
          <w:sz w:val="22"/>
          <w:szCs w:val="22"/>
        </w:rPr>
        <w:t>mogenen Glasfassade. J</w:t>
      </w:r>
      <w:r w:rsidR="00993B1C" w:rsidRPr="00993B1C">
        <w:rPr>
          <w:rFonts w:ascii="Arial" w:hAnsi="Arial" w:cs="Arial"/>
          <w:color w:val="595959" w:themeColor="text1" w:themeTint="A6"/>
          <w:sz w:val="22"/>
          <w:szCs w:val="22"/>
        </w:rPr>
        <w:t xml:space="preserve">e nach Anforderung </w:t>
      </w:r>
      <w:r w:rsidR="002F5BBD">
        <w:rPr>
          <w:rFonts w:ascii="Arial" w:hAnsi="Arial" w:cs="Arial"/>
          <w:color w:val="595959" w:themeColor="text1" w:themeTint="A6"/>
          <w:sz w:val="22"/>
          <w:szCs w:val="22"/>
        </w:rPr>
        <w:t>besteh</w:t>
      </w:r>
      <w:r w:rsidR="005E5A62">
        <w:rPr>
          <w:rFonts w:ascii="Arial" w:hAnsi="Arial" w:cs="Arial"/>
          <w:color w:val="595959" w:themeColor="text1" w:themeTint="A6"/>
          <w:sz w:val="22"/>
          <w:szCs w:val="22"/>
        </w:rPr>
        <w:t>en</w:t>
      </w:r>
      <w:r w:rsidR="002F5BBD">
        <w:rPr>
          <w:rFonts w:ascii="Arial" w:hAnsi="Arial" w:cs="Arial"/>
          <w:color w:val="595959" w:themeColor="text1" w:themeTint="A6"/>
          <w:sz w:val="22"/>
          <w:szCs w:val="22"/>
        </w:rPr>
        <w:t xml:space="preserve"> die Elemente </w:t>
      </w:r>
      <w:r w:rsidR="00993B1C" w:rsidRPr="00993B1C">
        <w:rPr>
          <w:rFonts w:ascii="Arial" w:hAnsi="Arial" w:cs="Arial"/>
          <w:color w:val="595959" w:themeColor="text1" w:themeTint="A6"/>
          <w:sz w:val="22"/>
          <w:szCs w:val="22"/>
        </w:rPr>
        <w:t>aus bis zu 17 mm starkem Einscheiben</w:t>
      </w:r>
      <w:r w:rsidR="00AA0979">
        <w:rPr>
          <w:rFonts w:ascii="Arial" w:hAnsi="Arial" w:cs="Arial"/>
          <w:color w:val="595959" w:themeColor="text1" w:themeTint="A6"/>
          <w:sz w:val="22"/>
          <w:szCs w:val="22"/>
        </w:rPr>
        <w:t>-</w:t>
      </w:r>
      <w:r w:rsidR="00993B1C" w:rsidRPr="00993B1C">
        <w:rPr>
          <w:rFonts w:ascii="Arial" w:hAnsi="Arial" w:cs="Arial"/>
          <w:color w:val="595959" w:themeColor="text1" w:themeTint="A6"/>
          <w:sz w:val="22"/>
          <w:szCs w:val="22"/>
        </w:rPr>
        <w:t xml:space="preserve"> oder Ve</w:t>
      </w:r>
      <w:r w:rsidR="00993B1C" w:rsidRPr="00993B1C">
        <w:rPr>
          <w:rFonts w:ascii="Arial" w:hAnsi="Arial" w:cs="Arial"/>
          <w:color w:val="595959" w:themeColor="text1" w:themeTint="A6"/>
          <w:sz w:val="22"/>
          <w:szCs w:val="22"/>
        </w:rPr>
        <w:t>r</w:t>
      </w:r>
      <w:r w:rsidR="00993B1C" w:rsidRPr="00993B1C">
        <w:rPr>
          <w:rFonts w:ascii="Arial" w:hAnsi="Arial" w:cs="Arial"/>
          <w:color w:val="595959" w:themeColor="text1" w:themeTint="A6"/>
          <w:sz w:val="22"/>
          <w:szCs w:val="22"/>
        </w:rPr>
        <w:t>bundsiche</w:t>
      </w:r>
      <w:r w:rsidR="00993B1C" w:rsidRPr="00993B1C">
        <w:rPr>
          <w:rFonts w:ascii="Arial" w:hAnsi="Arial" w:cs="Arial"/>
          <w:color w:val="595959" w:themeColor="text1" w:themeTint="A6"/>
          <w:sz w:val="22"/>
          <w:szCs w:val="22"/>
        </w:rPr>
        <w:t>r</w:t>
      </w:r>
      <w:r w:rsidR="00A71934">
        <w:rPr>
          <w:rFonts w:ascii="Arial" w:hAnsi="Arial" w:cs="Arial"/>
          <w:color w:val="595959" w:themeColor="text1" w:themeTint="A6"/>
          <w:sz w:val="22"/>
          <w:szCs w:val="22"/>
        </w:rPr>
        <w:t>heitsglas.</w:t>
      </w:r>
    </w:p>
    <w:p w:rsidR="00BD755C" w:rsidRDefault="00BD755C" w:rsidP="00583C59">
      <w:pPr>
        <w:widowControl w:val="0"/>
        <w:spacing w:line="336" w:lineRule="auto"/>
        <w:ind w:right="1702"/>
        <w:rPr>
          <w:rFonts w:ascii="Arial" w:hAnsi="Arial" w:cs="Arial"/>
          <w:color w:val="595959" w:themeColor="text1" w:themeTint="A6"/>
          <w:sz w:val="22"/>
          <w:szCs w:val="22"/>
        </w:rPr>
      </w:pPr>
    </w:p>
    <w:p w:rsidR="00BD755C" w:rsidRDefault="008606C4" w:rsidP="00BD755C">
      <w:pPr>
        <w:widowControl w:val="0"/>
        <w:spacing w:line="336" w:lineRule="auto"/>
        <w:ind w:right="1702"/>
        <w:rPr>
          <w:rFonts w:ascii="Arial" w:hAnsi="Arial" w:cs="Arial"/>
          <w:color w:val="595959" w:themeColor="text1" w:themeTint="A6"/>
          <w:sz w:val="22"/>
          <w:szCs w:val="22"/>
        </w:rPr>
      </w:pPr>
      <w:r>
        <w:rPr>
          <w:rFonts w:ascii="Arial" w:hAnsi="Arial" w:cs="Arial"/>
          <w:color w:val="595959" w:themeColor="text1" w:themeTint="A6"/>
          <w:sz w:val="22"/>
          <w:szCs w:val="22"/>
        </w:rPr>
        <w:t>Neben den innovativen</w:t>
      </w:r>
      <w:r w:rsidR="00BD755C">
        <w:rPr>
          <w:rFonts w:ascii="Arial" w:hAnsi="Arial" w:cs="Arial"/>
          <w:color w:val="595959" w:themeColor="text1" w:themeTint="A6"/>
          <w:sz w:val="22"/>
          <w:szCs w:val="22"/>
        </w:rPr>
        <w:t xml:space="preserve"> Produkten und </w:t>
      </w:r>
      <w:r>
        <w:rPr>
          <w:rFonts w:ascii="Arial" w:hAnsi="Arial" w:cs="Arial"/>
          <w:color w:val="595959" w:themeColor="text1" w:themeTint="A6"/>
          <w:sz w:val="22"/>
          <w:szCs w:val="22"/>
        </w:rPr>
        <w:t xml:space="preserve">dem originellen </w:t>
      </w:r>
      <w:r w:rsidR="00BD755C">
        <w:rPr>
          <w:rFonts w:ascii="Arial" w:hAnsi="Arial" w:cs="Arial"/>
          <w:color w:val="595959" w:themeColor="text1" w:themeTint="A6"/>
          <w:sz w:val="22"/>
          <w:szCs w:val="22"/>
        </w:rPr>
        <w:t>Stan</w:t>
      </w:r>
      <w:r w:rsidR="00BD755C">
        <w:rPr>
          <w:rFonts w:ascii="Arial" w:hAnsi="Arial" w:cs="Arial"/>
          <w:color w:val="595959" w:themeColor="text1" w:themeTint="A6"/>
          <w:sz w:val="22"/>
          <w:szCs w:val="22"/>
        </w:rPr>
        <w:t>d</w:t>
      </w:r>
      <w:r w:rsidR="00BD755C">
        <w:rPr>
          <w:rFonts w:ascii="Arial" w:hAnsi="Arial" w:cs="Arial"/>
          <w:color w:val="595959" w:themeColor="text1" w:themeTint="A6"/>
          <w:sz w:val="22"/>
          <w:szCs w:val="22"/>
        </w:rPr>
        <w:t xml:space="preserve">konzept </w:t>
      </w:r>
      <w:r>
        <w:rPr>
          <w:rFonts w:ascii="Arial" w:hAnsi="Arial" w:cs="Arial"/>
          <w:color w:val="595959" w:themeColor="text1" w:themeTint="A6"/>
          <w:sz w:val="22"/>
          <w:szCs w:val="22"/>
        </w:rPr>
        <w:t>k</w:t>
      </w:r>
      <w:r w:rsidR="001B0B12">
        <w:rPr>
          <w:rFonts w:ascii="Arial" w:hAnsi="Arial" w:cs="Arial"/>
          <w:color w:val="595959" w:themeColor="text1" w:themeTint="A6"/>
          <w:sz w:val="22"/>
          <w:szCs w:val="22"/>
        </w:rPr>
        <w:t>ann</w:t>
      </w:r>
      <w:r>
        <w:rPr>
          <w:rFonts w:ascii="Arial" w:hAnsi="Arial" w:cs="Arial"/>
          <w:color w:val="595959" w:themeColor="text1" w:themeTint="A6"/>
          <w:sz w:val="22"/>
          <w:szCs w:val="22"/>
        </w:rPr>
        <w:t xml:space="preserve"> Solarlux auch mit seiner Beratungskompetenz </w:t>
      </w:r>
      <w:r>
        <w:rPr>
          <w:rFonts w:ascii="Arial" w:hAnsi="Arial" w:cs="Arial"/>
          <w:color w:val="595959" w:themeColor="text1" w:themeTint="A6"/>
          <w:sz w:val="22"/>
          <w:szCs w:val="22"/>
        </w:rPr>
        <w:lastRenderedPageBreak/>
        <w:t xml:space="preserve">von der Entwurfsphase bis zur </w:t>
      </w:r>
      <w:r w:rsidR="00400E91">
        <w:rPr>
          <w:rFonts w:ascii="Arial" w:hAnsi="Arial" w:cs="Arial"/>
          <w:color w:val="595959" w:themeColor="text1" w:themeTint="A6"/>
          <w:sz w:val="22"/>
          <w:szCs w:val="22"/>
        </w:rPr>
        <w:t xml:space="preserve">Umsetzung </w:t>
      </w:r>
      <w:r>
        <w:rPr>
          <w:rFonts w:ascii="Arial" w:hAnsi="Arial" w:cs="Arial"/>
          <w:color w:val="595959" w:themeColor="text1" w:themeTint="A6"/>
          <w:sz w:val="22"/>
          <w:szCs w:val="22"/>
        </w:rPr>
        <w:t>punkten. Diese ist ebenfalls Grund für die gesteigerte Bekanntheit des Unte</w:t>
      </w:r>
      <w:r>
        <w:rPr>
          <w:rFonts w:ascii="Arial" w:hAnsi="Arial" w:cs="Arial"/>
          <w:color w:val="595959" w:themeColor="text1" w:themeTint="A6"/>
          <w:sz w:val="22"/>
          <w:szCs w:val="22"/>
        </w:rPr>
        <w:t>r</w:t>
      </w:r>
      <w:r>
        <w:rPr>
          <w:rFonts w:ascii="Arial" w:hAnsi="Arial" w:cs="Arial"/>
          <w:color w:val="595959" w:themeColor="text1" w:themeTint="A6"/>
          <w:sz w:val="22"/>
          <w:szCs w:val="22"/>
        </w:rPr>
        <w:t>nehmens.</w:t>
      </w:r>
      <w:r w:rsidR="0009332D" w:rsidRPr="0009332D">
        <w:t xml:space="preserve"> </w:t>
      </w:r>
      <w:r w:rsidR="0009332D" w:rsidRPr="0009332D">
        <w:rPr>
          <w:rFonts w:ascii="Arial" w:hAnsi="Arial" w:cs="Arial"/>
          <w:color w:val="595959" w:themeColor="text1" w:themeTint="A6"/>
          <w:sz w:val="22"/>
          <w:szCs w:val="22"/>
        </w:rPr>
        <w:t>So hat sich etwa die Anzahl der Architekte</w:t>
      </w:r>
      <w:r w:rsidR="0009332D" w:rsidRPr="0009332D">
        <w:rPr>
          <w:rFonts w:ascii="Arial" w:hAnsi="Arial" w:cs="Arial"/>
          <w:color w:val="595959" w:themeColor="text1" w:themeTint="A6"/>
          <w:sz w:val="22"/>
          <w:szCs w:val="22"/>
        </w:rPr>
        <w:t>n</w:t>
      </w:r>
      <w:r w:rsidR="0009332D" w:rsidRPr="0009332D">
        <w:rPr>
          <w:rFonts w:ascii="Arial" w:hAnsi="Arial" w:cs="Arial"/>
          <w:color w:val="595959" w:themeColor="text1" w:themeTint="A6"/>
          <w:sz w:val="22"/>
          <w:szCs w:val="22"/>
        </w:rPr>
        <w:t xml:space="preserve">kontakte </w:t>
      </w:r>
      <w:r w:rsidR="0009332D">
        <w:rPr>
          <w:rFonts w:ascii="Arial" w:hAnsi="Arial" w:cs="Arial"/>
          <w:color w:val="595959" w:themeColor="text1" w:themeTint="A6"/>
          <w:sz w:val="22"/>
          <w:szCs w:val="22"/>
        </w:rPr>
        <w:t>im Vergleich zu</w:t>
      </w:r>
      <w:r w:rsidR="005E5A62">
        <w:rPr>
          <w:rFonts w:ascii="Arial" w:hAnsi="Arial" w:cs="Arial"/>
          <w:color w:val="595959" w:themeColor="text1" w:themeTint="A6"/>
          <w:sz w:val="22"/>
          <w:szCs w:val="22"/>
        </w:rPr>
        <w:t>r BAU</w:t>
      </w:r>
      <w:r w:rsidR="0009332D" w:rsidRPr="0009332D">
        <w:rPr>
          <w:rFonts w:ascii="Arial" w:hAnsi="Arial" w:cs="Arial"/>
          <w:color w:val="595959" w:themeColor="text1" w:themeTint="A6"/>
          <w:sz w:val="22"/>
          <w:szCs w:val="22"/>
        </w:rPr>
        <w:t xml:space="preserve"> </w:t>
      </w:r>
      <w:r w:rsidR="0009332D">
        <w:rPr>
          <w:rFonts w:ascii="Arial" w:hAnsi="Arial" w:cs="Arial"/>
          <w:color w:val="595959" w:themeColor="text1" w:themeTint="A6"/>
          <w:sz w:val="22"/>
          <w:szCs w:val="22"/>
        </w:rPr>
        <w:t>2017 um über 30 Prozent e</w:t>
      </w:r>
      <w:r w:rsidR="0009332D">
        <w:rPr>
          <w:rFonts w:ascii="Arial" w:hAnsi="Arial" w:cs="Arial"/>
          <w:color w:val="595959" w:themeColor="text1" w:themeTint="A6"/>
          <w:sz w:val="22"/>
          <w:szCs w:val="22"/>
        </w:rPr>
        <w:t>r</w:t>
      </w:r>
      <w:r w:rsidR="0009332D">
        <w:rPr>
          <w:rFonts w:ascii="Arial" w:hAnsi="Arial" w:cs="Arial"/>
          <w:color w:val="595959" w:themeColor="text1" w:themeTint="A6"/>
          <w:sz w:val="22"/>
          <w:szCs w:val="22"/>
        </w:rPr>
        <w:t>höht.</w:t>
      </w:r>
      <w:r>
        <w:rPr>
          <w:rFonts w:ascii="Arial" w:hAnsi="Arial" w:cs="Arial"/>
          <w:color w:val="595959" w:themeColor="text1" w:themeTint="A6"/>
          <w:sz w:val="22"/>
          <w:szCs w:val="22"/>
        </w:rPr>
        <w:t xml:space="preserve"> </w:t>
      </w:r>
      <w:r w:rsidR="005E5A62">
        <w:rPr>
          <w:rFonts w:ascii="Arial" w:hAnsi="Arial" w:cs="Arial"/>
          <w:color w:val="595959" w:themeColor="text1" w:themeTint="A6"/>
          <w:sz w:val="22"/>
          <w:szCs w:val="22"/>
        </w:rPr>
        <w:t>Und auch</w:t>
      </w:r>
      <w:r w:rsidR="001B0B12">
        <w:rPr>
          <w:rFonts w:ascii="Arial" w:hAnsi="Arial" w:cs="Arial"/>
          <w:color w:val="595959" w:themeColor="text1" w:themeTint="A6"/>
          <w:sz w:val="22"/>
          <w:szCs w:val="22"/>
        </w:rPr>
        <w:t xml:space="preserve"> </w:t>
      </w:r>
      <w:r w:rsidR="0009332D">
        <w:rPr>
          <w:rFonts w:ascii="Arial" w:hAnsi="Arial" w:cs="Arial"/>
          <w:color w:val="595959" w:themeColor="text1" w:themeTint="A6"/>
          <w:sz w:val="22"/>
          <w:szCs w:val="22"/>
        </w:rPr>
        <w:t>Händler</w:t>
      </w:r>
      <w:r w:rsidR="001B0B12">
        <w:rPr>
          <w:rFonts w:ascii="Arial" w:hAnsi="Arial" w:cs="Arial"/>
          <w:color w:val="595959" w:themeColor="text1" w:themeTint="A6"/>
          <w:sz w:val="22"/>
          <w:szCs w:val="22"/>
        </w:rPr>
        <w:t xml:space="preserve"> und Bauherren</w:t>
      </w:r>
      <w:r w:rsidR="005E5A62">
        <w:rPr>
          <w:rFonts w:ascii="Arial" w:hAnsi="Arial" w:cs="Arial"/>
          <w:color w:val="595959" w:themeColor="text1" w:themeTint="A6"/>
          <w:sz w:val="22"/>
          <w:szCs w:val="22"/>
        </w:rPr>
        <w:t xml:space="preserve"> vertrauen seit jeher auf die u</w:t>
      </w:r>
      <w:r w:rsidR="005E5A62">
        <w:rPr>
          <w:rFonts w:ascii="Arial" w:hAnsi="Arial" w:cs="Arial"/>
          <w:color w:val="595959" w:themeColor="text1" w:themeTint="A6"/>
          <w:sz w:val="22"/>
          <w:szCs w:val="22"/>
        </w:rPr>
        <w:t>m</w:t>
      </w:r>
      <w:r w:rsidR="005E5A62">
        <w:rPr>
          <w:rFonts w:ascii="Arial" w:hAnsi="Arial" w:cs="Arial"/>
          <w:color w:val="595959" w:themeColor="text1" w:themeTint="A6"/>
          <w:sz w:val="22"/>
          <w:szCs w:val="22"/>
        </w:rPr>
        <w:t>fangreiche Unterstützung von Solarlux</w:t>
      </w:r>
      <w:r w:rsidR="0009332D">
        <w:rPr>
          <w:rFonts w:ascii="Arial" w:hAnsi="Arial" w:cs="Arial"/>
          <w:color w:val="595959" w:themeColor="text1" w:themeTint="A6"/>
          <w:sz w:val="22"/>
          <w:szCs w:val="22"/>
        </w:rPr>
        <w:t>.</w:t>
      </w:r>
      <w:bookmarkStart w:id="0" w:name="_GoBack"/>
      <w:bookmarkEnd w:id="0"/>
    </w:p>
    <w:p w:rsidR="00844E3B" w:rsidRPr="00807414" w:rsidRDefault="00844E3B" w:rsidP="00583C59">
      <w:pPr>
        <w:widowControl w:val="0"/>
        <w:spacing w:line="336" w:lineRule="auto"/>
        <w:ind w:right="1702"/>
        <w:rPr>
          <w:rFonts w:ascii="Arial" w:hAnsi="Arial" w:cs="Arial"/>
          <w:strike/>
          <w:color w:val="595959" w:themeColor="text1" w:themeTint="A6"/>
          <w:sz w:val="22"/>
          <w:szCs w:val="22"/>
        </w:rPr>
      </w:pPr>
    </w:p>
    <w:p w:rsidR="00E93DB2" w:rsidRPr="00D02F77" w:rsidRDefault="00E93DB2" w:rsidP="00E93DB2">
      <w:pPr>
        <w:widowControl w:val="0"/>
        <w:spacing w:line="336" w:lineRule="auto"/>
        <w:rPr>
          <w:rFonts w:ascii="Arial" w:hAnsi="Arial" w:cs="Arial"/>
          <w:sz w:val="22"/>
          <w:szCs w:val="22"/>
        </w:rPr>
      </w:pPr>
      <w:r w:rsidRPr="00D20465">
        <w:rPr>
          <w:rFonts w:ascii="Arial" w:hAnsi="Arial" w:cs="Arial"/>
          <w:color w:val="595959" w:themeColor="text1" w:themeTint="A6"/>
          <w:spacing w:val="-2"/>
          <w:sz w:val="14"/>
          <w:szCs w:val="14"/>
        </w:rPr>
        <w:t>Solarlux GmbH</w:t>
      </w:r>
      <w:r>
        <w:rPr>
          <w:rFonts w:ascii="Arial" w:hAnsi="Arial" w:cs="Arial"/>
          <w:color w:val="595959" w:themeColor="text1" w:themeTint="A6"/>
          <w:spacing w:val="-2"/>
          <w:sz w:val="14"/>
          <w:szCs w:val="14"/>
        </w:rPr>
        <w:t xml:space="preserve">, </w:t>
      </w:r>
      <w:r w:rsidR="00181EE9">
        <w:rPr>
          <w:rFonts w:ascii="Arial" w:hAnsi="Arial" w:cs="Arial"/>
          <w:color w:val="595959" w:themeColor="text1" w:themeTint="A6"/>
          <w:spacing w:val="-2"/>
          <w:sz w:val="14"/>
          <w:szCs w:val="14"/>
        </w:rPr>
        <w:t>Februar</w:t>
      </w:r>
      <w:r w:rsidR="00C4000A">
        <w:rPr>
          <w:rFonts w:ascii="Arial" w:hAnsi="Arial" w:cs="Arial"/>
          <w:color w:val="595959" w:themeColor="text1" w:themeTint="A6"/>
          <w:spacing w:val="-2"/>
          <w:sz w:val="14"/>
          <w:szCs w:val="14"/>
        </w:rPr>
        <w:t xml:space="preserve"> </w:t>
      </w:r>
      <w:r w:rsidR="00C4000A" w:rsidRPr="00D20465">
        <w:rPr>
          <w:rFonts w:ascii="Arial" w:hAnsi="Arial" w:cs="Arial"/>
          <w:color w:val="595959" w:themeColor="text1" w:themeTint="A6"/>
          <w:spacing w:val="-2"/>
          <w:sz w:val="14"/>
          <w:szCs w:val="14"/>
        </w:rPr>
        <w:t xml:space="preserve"> </w:t>
      </w:r>
      <w:r w:rsidR="0063634D">
        <w:rPr>
          <w:rFonts w:ascii="Arial" w:hAnsi="Arial" w:cs="Arial"/>
          <w:color w:val="595959" w:themeColor="text1" w:themeTint="A6"/>
          <w:spacing w:val="-2"/>
          <w:sz w:val="14"/>
          <w:szCs w:val="14"/>
        </w:rPr>
        <w:t>2019</w:t>
      </w:r>
      <w:r w:rsidRPr="00D20465">
        <w:rPr>
          <w:rFonts w:ascii="Arial" w:hAnsi="Arial" w:cs="Arial"/>
          <w:color w:val="595959" w:themeColor="text1" w:themeTint="A6"/>
          <w:spacing w:val="-2"/>
          <w:sz w:val="14"/>
          <w:szCs w:val="14"/>
        </w:rPr>
        <w:t xml:space="preserve"> – Abdruck frei – </w:t>
      </w:r>
      <w:r w:rsidR="0009332D">
        <w:rPr>
          <w:rFonts w:ascii="Arial" w:hAnsi="Arial" w:cs="Arial"/>
          <w:color w:val="595959" w:themeColor="text1" w:themeTint="A6"/>
          <w:spacing w:val="-2"/>
          <w:sz w:val="14"/>
          <w:szCs w:val="14"/>
        </w:rPr>
        <w:t>3.</w:t>
      </w:r>
      <w:r w:rsidR="00A71934">
        <w:rPr>
          <w:rFonts w:ascii="Arial" w:hAnsi="Arial" w:cs="Arial"/>
          <w:color w:val="595959" w:themeColor="text1" w:themeTint="A6"/>
          <w:spacing w:val="-2"/>
          <w:sz w:val="14"/>
          <w:szCs w:val="14"/>
        </w:rPr>
        <w:t>2</w:t>
      </w:r>
      <w:r w:rsidR="001D5511">
        <w:rPr>
          <w:rFonts w:ascii="Arial" w:hAnsi="Arial" w:cs="Arial"/>
          <w:color w:val="595959" w:themeColor="text1" w:themeTint="A6"/>
          <w:spacing w:val="-2"/>
          <w:sz w:val="14"/>
          <w:szCs w:val="14"/>
        </w:rPr>
        <w:t>09</w:t>
      </w:r>
      <w:r w:rsidR="0009332D">
        <w:rPr>
          <w:rFonts w:ascii="Arial" w:hAnsi="Arial" w:cs="Arial"/>
          <w:color w:val="595959" w:themeColor="text1" w:themeTint="A6"/>
          <w:spacing w:val="-2"/>
          <w:sz w:val="14"/>
          <w:szCs w:val="14"/>
        </w:rPr>
        <w:t xml:space="preserve"> </w:t>
      </w:r>
      <w:r w:rsidRPr="00D20465">
        <w:rPr>
          <w:rFonts w:ascii="Arial" w:hAnsi="Arial" w:cs="Arial"/>
          <w:color w:val="595959" w:themeColor="text1" w:themeTint="A6"/>
          <w:spacing w:val="-2"/>
          <w:sz w:val="14"/>
          <w:szCs w:val="14"/>
        </w:rPr>
        <w:t>Zeichen (inkl. Leerzeichen)</w:t>
      </w:r>
    </w:p>
    <w:p w:rsidR="00AB5579" w:rsidRPr="001B0B12" w:rsidRDefault="00E93DB2" w:rsidP="002F47BC">
      <w:pPr>
        <w:widowControl w:val="0"/>
        <w:spacing w:line="336" w:lineRule="auto"/>
        <w:ind w:right="-1"/>
        <w:rPr>
          <w:rFonts w:ascii="Arial" w:hAnsi="Arial" w:cs="Arial"/>
          <w:color w:val="595959" w:themeColor="text1" w:themeTint="A6"/>
          <w:sz w:val="14"/>
          <w:szCs w:val="14"/>
        </w:rPr>
      </w:pPr>
      <w:r w:rsidRPr="00D20465">
        <w:rPr>
          <w:rFonts w:ascii="Arial" w:hAnsi="Arial" w:cs="Arial"/>
          <w:color w:val="595959" w:themeColor="text1" w:themeTint="A6"/>
          <w:sz w:val="14"/>
          <w:szCs w:val="14"/>
        </w:rPr>
        <w:t>Um Zusendung von Belegen an die Pressestelle in Beckum wird gebeten.</w:t>
      </w:r>
    </w:p>
    <w:p w:rsidR="00B857A5" w:rsidRDefault="00B857A5" w:rsidP="002F47BC">
      <w:pPr>
        <w:widowControl w:val="0"/>
        <w:spacing w:line="336" w:lineRule="auto"/>
        <w:ind w:right="-1"/>
        <w:rPr>
          <w:rFonts w:ascii="Arial" w:hAnsi="Arial" w:cs="Arial"/>
          <w:color w:val="595959" w:themeColor="text1" w:themeTint="A6"/>
        </w:rPr>
      </w:pPr>
    </w:p>
    <w:p w:rsidR="00782691" w:rsidRPr="0063634D" w:rsidRDefault="00A47D8F" w:rsidP="00EC22AD">
      <w:pPr>
        <w:widowControl w:val="0"/>
        <w:spacing w:line="336" w:lineRule="auto"/>
        <w:ind w:right="-1"/>
        <w:rPr>
          <w:rFonts w:ascii="Arial" w:hAnsi="Arial" w:cs="Arial"/>
          <w:b/>
          <w:color w:val="595959" w:themeColor="text1" w:themeTint="A6"/>
          <w:sz w:val="24"/>
          <w:szCs w:val="24"/>
        </w:rPr>
      </w:pPr>
      <w:r w:rsidRPr="00782691">
        <w:rPr>
          <w:rFonts w:ascii="Arial" w:hAnsi="Arial" w:cs="Arial"/>
          <w:b/>
          <w:color w:val="595959" w:themeColor="text1" w:themeTint="A6"/>
          <w:sz w:val="24"/>
          <w:szCs w:val="24"/>
        </w:rPr>
        <w:t>B</w:t>
      </w:r>
      <w:r w:rsidR="006C0A43" w:rsidRPr="00782691">
        <w:rPr>
          <w:rFonts w:ascii="Arial" w:hAnsi="Arial" w:cs="Arial"/>
          <w:b/>
          <w:color w:val="595959" w:themeColor="text1" w:themeTint="A6"/>
          <w:sz w:val="24"/>
          <w:szCs w:val="24"/>
        </w:rPr>
        <w:t>ildnachweis:</w:t>
      </w:r>
      <w:r w:rsidR="0063634D">
        <w:rPr>
          <w:rFonts w:ascii="Arial" w:hAnsi="Arial" w:cs="Arial"/>
          <w:b/>
          <w:color w:val="595959" w:themeColor="text1" w:themeTint="A6"/>
          <w:sz w:val="24"/>
          <w:szCs w:val="24"/>
        </w:rPr>
        <w:t xml:space="preserve"> Solarlux GmbH</w:t>
      </w:r>
    </w:p>
    <w:p w:rsidR="00483A5A" w:rsidRDefault="00483A5A" w:rsidP="00EC22AD">
      <w:pPr>
        <w:widowControl w:val="0"/>
        <w:spacing w:line="336" w:lineRule="auto"/>
        <w:ind w:right="-1"/>
        <w:rPr>
          <w:rFonts w:ascii="Arial" w:hAnsi="Arial" w:cs="Arial"/>
          <w:color w:val="595959" w:themeColor="text1" w:themeTint="A6"/>
        </w:rPr>
      </w:pPr>
      <w:r>
        <w:rPr>
          <w:rFonts w:ascii="Arial" w:eastAsia="Calibri" w:hAnsi="Arial" w:cs="Arial"/>
          <w:noProof/>
          <w:color w:val="595959" w:themeColor="text1" w:themeTint="A6"/>
          <w:sz w:val="48"/>
          <w:szCs w:val="48"/>
          <w:lang w:eastAsia="de-DE"/>
        </w:rPr>
        <w:drawing>
          <wp:inline distT="0" distB="0" distL="0" distR="0">
            <wp:extent cx="2989690" cy="2242268"/>
            <wp:effectExtent l="0" t="0" r="1270" b="5715"/>
            <wp:docPr id="6" name="Grafik 6" descr="C:\Users\s.breidenstein\AppData\Local\Microsoft\Windows\INetCache\Content.Word\SL_BAU2019-Produktin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breidenstein\AppData\Local\Microsoft\Windows\INetCache\Content.Word\SL_BAU2019-Produktinse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9723" cy="2249793"/>
                    </a:xfrm>
                    <a:prstGeom prst="rect">
                      <a:avLst/>
                    </a:prstGeom>
                    <a:noFill/>
                    <a:ln>
                      <a:noFill/>
                    </a:ln>
                  </pic:spPr>
                </pic:pic>
              </a:graphicData>
            </a:graphic>
          </wp:inline>
        </w:drawing>
      </w:r>
    </w:p>
    <w:p w:rsidR="00483A5A" w:rsidRDefault="00483A5A" w:rsidP="00483A5A">
      <w:pPr>
        <w:widowControl w:val="0"/>
        <w:spacing w:line="336" w:lineRule="auto"/>
        <w:ind w:right="-1"/>
        <w:rPr>
          <w:rFonts w:ascii="Arial" w:hAnsi="Arial" w:cs="Arial"/>
          <w:color w:val="595959" w:themeColor="text1" w:themeTint="A6"/>
        </w:rPr>
      </w:pPr>
      <w:r w:rsidRPr="003F1131">
        <w:rPr>
          <w:rFonts w:ascii="Arial" w:hAnsi="Arial" w:cs="Arial"/>
          <w:b/>
          <w:color w:val="595959" w:themeColor="text1" w:themeTint="A6"/>
        </w:rPr>
        <w:t>SL_BAU2019-Produktinsel</w:t>
      </w:r>
      <w:r w:rsidR="003F1131" w:rsidRPr="003F1131">
        <w:rPr>
          <w:rFonts w:ascii="Arial" w:hAnsi="Arial" w:cs="Arial"/>
          <w:b/>
          <w:color w:val="595959" w:themeColor="text1" w:themeTint="A6"/>
        </w:rPr>
        <w:t>:</w:t>
      </w:r>
      <w:r w:rsidR="003F1131">
        <w:rPr>
          <w:rFonts w:ascii="Arial" w:hAnsi="Arial" w:cs="Arial"/>
          <w:color w:val="595959" w:themeColor="text1" w:themeTint="A6"/>
        </w:rPr>
        <w:t xml:space="preserve"> Der Produkt-Kubus strahlte auf dem Messestand von Solarlux und gab von allen Seiten den Blick auf das großflächige Schiebefenster </w:t>
      </w:r>
      <w:proofErr w:type="spellStart"/>
      <w:r w:rsidR="003F1131">
        <w:rPr>
          <w:rFonts w:ascii="Arial" w:hAnsi="Arial" w:cs="Arial"/>
          <w:color w:val="595959" w:themeColor="text1" w:themeTint="A6"/>
        </w:rPr>
        <w:t>cero</w:t>
      </w:r>
      <w:proofErr w:type="spellEnd"/>
      <w:r w:rsidR="003F1131">
        <w:rPr>
          <w:rFonts w:ascii="Arial" w:hAnsi="Arial" w:cs="Arial"/>
          <w:color w:val="595959" w:themeColor="text1" w:themeTint="A6"/>
        </w:rPr>
        <w:t xml:space="preserve"> frei. </w:t>
      </w:r>
    </w:p>
    <w:p w:rsidR="00483A5A" w:rsidRDefault="00483A5A" w:rsidP="00483A5A">
      <w:pPr>
        <w:widowControl w:val="0"/>
        <w:spacing w:line="336" w:lineRule="auto"/>
        <w:ind w:right="-1"/>
        <w:rPr>
          <w:rFonts w:ascii="Arial" w:hAnsi="Arial" w:cs="Arial"/>
          <w:color w:val="595959" w:themeColor="text1" w:themeTint="A6"/>
        </w:rPr>
      </w:pPr>
    </w:p>
    <w:p w:rsidR="00483A5A" w:rsidRDefault="00483A5A" w:rsidP="00483A5A">
      <w:pPr>
        <w:widowControl w:val="0"/>
        <w:spacing w:line="336" w:lineRule="auto"/>
        <w:ind w:right="-1"/>
        <w:rPr>
          <w:rFonts w:ascii="Arial" w:hAnsi="Arial" w:cs="Arial"/>
          <w:color w:val="595959" w:themeColor="text1" w:themeTint="A6"/>
        </w:rPr>
      </w:pPr>
      <w:r>
        <w:rPr>
          <w:rFonts w:ascii="Arial" w:eastAsia="Calibri" w:hAnsi="Arial" w:cs="Arial"/>
          <w:noProof/>
          <w:color w:val="595959" w:themeColor="text1" w:themeTint="A6"/>
          <w:sz w:val="48"/>
          <w:szCs w:val="48"/>
          <w:lang w:eastAsia="de-DE"/>
        </w:rPr>
        <w:lastRenderedPageBreak/>
        <w:drawing>
          <wp:inline distT="0" distB="0" distL="0" distR="0" wp14:anchorId="4F679C45" wp14:editId="54E2D26A">
            <wp:extent cx="2989690" cy="2239675"/>
            <wp:effectExtent l="0" t="0" r="1270" b="8255"/>
            <wp:docPr id="3" name="Grafik 3" descr="C:\Users\s.breidenstein\AppData\Local\Microsoft\Windows\INetCache\Content.Word\SL_BAU2019-Produktinsel_SL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breidenstein\AppData\Local\Microsoft\Windows\INetCache\Content.Word\SL_BAU2019-Produktinsel_SL2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2483" cy="2241768"/>
                    </a:xfrm>
                    <a:prstGeom prst="rect">
                      <a:avLst/>
                    </a:prstGeom>
                    <a:noFill/>
                    <a:ln>
                      <a:noFill/>
                    </a:ln>
                  </pic:spPr>
                </pic:pic>
              </a:graphicData>
            </a:graphic>
          </wp:inline>
        </w:drawing>
      </w:r>
    </w:p>
    <w:p w:rsidR="00483A5A" w:rsidRDefault="00483A5A" w:rsidP="00483A5A">
      <w:pPr>
        <w:widowControl w:val="0"/>
        <w:spacing w:line="336" w:lineRule="auto"/>
        <w:ind w:right="-1"/>
        <w:rPr>
          <w:rFonts w:ascii="Arial" w:hAnsi="Arial" w:cs="Arial"/>
          <w:color w:val="595959" w:themeColor="text1" w:themeTint="A6"/>
        </w:rPr>
      </w:pPr>
      <w:r w:rsidRPr="003F1131">
        <w:rPr>
          <w:rFonts w:ascii="Arial" w:hAnsi="Arial" w:cs="Arial"/>
          <w:b/>
          <w:color w:val="595959" w:themeColor="text1" w:themeTint="A6"/>
        </w:rPr>
        <w:t>SL_BAU2019-Produktinsel_SL23:</w:t>
      </w:r>
      <w:r w:rsidR="003F1131">
        <w:rPr>
          <w:rFonts w:ascii="Arial" w:hAnsi="Arial" w:cs="Arial"/>
          <w:color w:val="595959" w:themeColor="text1" w:themeTint="A6"/>
        </w:rPr>
        <w:t xml:space="preserve"> Die </w:t>
      </w:r>
      <w:proofErr w:type="spellStart"/>
      <w:r w:rsidR="003F1131">
        <w:rPr>
          <w:rFonts w:ascii="Arial" w:hAnsi="Arial" w:cs="Arial"/>
          <w:color w:val="595959" w:themeColor="text1" w:themeTint="A6"/>
        </w:rPr>
        <w:t>raumhohe</w:t>
      </w:r>
      <w:proofErr w:type="spellEnd"/>
      <w:r w:rsidR="003F1131">
        <w:rPr>
          <w:rFonts w:ascii="Arial" w:hAnsi="Arial" w:cs="Arial"/>
          <w:color w:val="595959" w:themeColor="text1" w:themeTint="A6"/>
        </w:rPr>
        <w:t xml:space="preserve"> SL 23 beeindruckte die Messebes</w:t>
      </w:r>
      <w:r w:rsidR="003F1131">
        <w:rPr>
          <w:rFonts w:ascii="Arial" w:hAnsi="Arial" w:cs="Arial"/>
          <w:color w:val="595959" w:themeColor="text1" w:themeTint="A6"/>
        </w:rPr>
        <w:t>u</w:t>
      </w:r>
      <w:r w:rsidR="003F1131">
        <w:rPr>
          <w:rFonts w:ascii="Arial" w:hAnsi="Arial" w:cs="Arial"/>
          <w:color w:val="595959" w:themeColor="text1" w:themeTint="A6"/>
        </w:rPr>
        <w:t>cher</w:t>
      </w:r>
      <w:r w:rsidR="0035190E">
        <w:rPr>
          <w:rFonts w:ascii="Arial" w:hAnsi="Arial" w:cs="Arial"/>
          <w:color w:val="595959" w:themeColor="text1" w:themeTint="A6"/>
        </w:rPr>
        <w:t xml:space="preserve"> mit ihrer Optik einer homogenen Glasfassade. </w:t>
      </w:r>
    </w:p>
    <w:p w:rsidR="00483A5A" w:rsidRDefault="00483A5A" w:rsidP="00EC22AD">
      <w:pPr>
        <w:widowControl w:val="0"/>
        <w:spacing w:line="336" w:lineRule="auto"/>
        <w:ind w:right="-1"/>
        <w:rPr>
          <w:rFonts w:ascii="Arial" w:hAnsi="Arial" w:cs="Arial"/>
          <w:color w:val="595959" w:themeColor="text1" w:themeTint="A6"/>
        </w:rPr>
      </w:pPr>
    </w:p>
    <w:p w:rsidR="00483A5A" w:rsidRDefault="00483A5A" w:rsidP="00EC22AD">
      <w:pPr>
        <w:widowControl w:val="0"/>
        <w:spacing w:line="336" w:lineRule="auto"/>
        <w:ind w:right="-1"/>
        <w:rPr>
          <w:rFonts w:ascii="Arial" w:hAnsi="Arial" w:cs="Arial"/>
          <w:color w:val="595959" w:themeColor="text1" w:themeTint="A6"/>
        </w:rPr>
      </w:pPr>
      <w:r>
        <w:rPr>
          <w:rFonts w:ascii="Arial" w:eastAsia="Calibri" w:hAnsi="Arial" w:cs="Arial"/>
          <w:noProof/>
          <w:color w:val="595959" w:themeColor="text1" w:themeTint="A6"/>
          <w:sz w:val="48"/>
          <w:szCs w:val="48"/>
          <w:lang w:eastAsia="de-DE"/>
        </w:rPr>
        <w:drawing>
          <wp:inline distT="0" distB="0" distL="0" distR="0" wp14:anchorId="5D0086A8" wp14:editId="783AB71D">
            <wp:extent cx="3053301" cy="2291854"/>
            <wp:effectExtent l="0" t="0" r="0" b="0"/>
            <wp:docPr id="4" name="Grafik 4" descr="C:\Users\s.breidenstein\AppData\Local\Microsoft\Windows\INetCache\Content.Word\SL_BAU2019-Produktinsel_Glas-Faltw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breidenstein\AppData\Local\Microsoft\Windows\INetCache\Content.Word\SL_BAU2019-Produktinsel_Glas-Faltwan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6282" cy="2301598"/>
                    </a:xfrm>
                    <a:prstGeom prst="rect">
                      <a:avLst/>
                    </a:prstGeom>
                    <a:noFill/>
                    <a:ln>
                      <a:noFill/>
                    </a:ln>
                  </pic:spPr>
                </pic:pic>
              </a:graphicData>
            </a:graphic>
          </wp:inline>
        </w:drawing>
      </w:r>
    </w:p>
    <w:p w:rsidR="00483A5A" w:rsidRPr="003F1131" w:rsidRDefault="00483A5A" w:rsidP="00483A5A">
      <w:pPr>
        <w:widowControl w:val="0"/>
        <w:spacing w:line="336" w:lineRule="auto"/>
        <w:ind w:right="-1"/>
        <w:rPr>
          <w:rFonts w:ascii="Arial" w:hAnsi="Arial" w:cs="Arial"/>
          <w:color w:val="595959" w:themeColor="text1" w:themeTint="A6"/>
        </w:rPr>
      </w:pPr>
      <w:r w:rsidRPr="003F1131">
        <w:rPr>
          <w:rFonts w:ascii="Arial" w:hAnsi="Arial" w:cs="Arial"/>
          <w:b/>
          <w:color w:val="595959" w:themeColor="text1" w:themeTint="A6"/>
        </w:rPr>
        <w:t>SL_BAU2019-Produktinsel_Glas-Faltwand:</w:t>
      </w:r>
      <w:r w:rsidR="003F1131">
        <w:rPr>
          <w:rFonts w:ascii="Arial" w:hAnsi="Arial" w:cs="Arial"/>
          <w:b/>
          <w:color w:val="595959" w:themeColor="text1" w:themeTint="A6"/>
        </w:rPr>
        <w:t xml:space="preserve"> </w:t>
      </w:r>
      <w:r w:rsidR="003F1131">
        <w:rPr>
          <w:rFonts w:ascii="Arial" w:hAnsi="Arial" w:cs="Arial"/>
          <w:color w:val="595959" w:themeColor="text1" w:themeTint="A6"/>
        </w:rPr>
        <w:t>Die Glas-Faltwand von Solarlux bewies am Messestand erneut ihr</w:t>
      </w:r>
      <w:r w:rsidR="0035190E">
        <w:rPr>
          <w:rFonts w:ascii="Arial" w:hAnsi="Arial" w:cs="Arial"/>
          <w:color w:val="595959" w:themeColor="text1" w:themeTint="A6"/>
        </w:rPr>
        <w:t>e</w:t>
      </w:r>
      <w:r w:rsidR="003F1131">
        <w:rPr>
          <w:rFonts w:ascii="Arial" w:hAnsi="Arial" w:cs="Arial"/>
          <w:color w:val="595959" w:themeColor="text1" w:themeTint="A6"/>
        </w:rPr>
        <w:t xml:space="preserve"> </w:t>
      </w:r>
      <w:proofErr w:type="spellStart"/>
      <w:r w:rsidR="0035190E">
        <w:rPr>
          <w:rFonts w:ascii="Arial" w:hAnsi="Arial" w:cs="Arial"/>
          <w:color w:val="595959" w:themeColor="text1" w:themeTint="A6"/>
        </w:rPr>
        <w:t>Leichtgängigkeit</w:t>
      </w:r>
      <w:proofErr w:type="spellEnd"/>
      <w:r w:rsidR="003F1131">
        <w:rPr>
          <w:rFonts w:ascii="Arial" w:hAnsi="Arial" w:cs="Arial"/>
          <w:color w:val="595959" w:themeColor="text1" w:themeTint="A6"/>
        </w:rPr>
        <w:t>: Die über fünf Tonnen schwere Alumin</w:t>
      </w:r>
      <w:r w:rsidR="003F1131">
        <w:rPr>
          <w:rFonts w:ascii="Arial" w:hAnsi="Arial" w:cs="Arial"/>
          <w:color w:val="595959" w:themeColor="text1" w:themeTint="A6"/>
        </w:rPr>
        <w:t>i</w:t>
      </w:r>
      <w:r w:rsidR="003F1131">
        <w:rPr>
          <w:rFonts w:ascii="Arial" w:hAnsi="Arial" w:cs="Arial"/>
          <w:color w:val="595959" w:themeColor="text1" w:themeTint="A6"/>
        </w:rPr>
        <w:t>umvariante ließ sich einfach im Ziehharmonikaprinzip öffnen und schließen.</w:t>
      </w:r>
    </w:p>
    <w:p w:rsidR="00483A5A" w:rsidRDefault="00483A5A" w:rsidP="00483A5A">
      <w:pPr>
        <w:widowControl w:val="0"/>
        <w:spacing w:line="336" w:lineRule="auto"/>
        <w:ind w:right="-1"/>
        <w:rPr>
          <w:rFonts w:ascii="Arial" w:hAnsi="Arial" w:cs="Arial"/>
          <w:color w:val="595959" w:themeColor="text1" w:themeTint="A6"/>
        </w:rPr>
      </w:pPr>
    </w:p>
    <w:p w:rsidR="00483A5A" w:rsidRDefault="00483A5A" w:rsidP="00483A5A">
      <w:pPr>
        <w:widowControl w:val="0"/>
        <w:spacing w:line="336" w:lineRule="auto"/>
        <w:ind w:right="-1"/>
        <w:rPr>
          <w:rFonts w:ascii="Arial" w:hAnsi="Arial" w:cs="Arial"/>
          <w:color w:val="595959" w:themeColor="text1" w:themeTint="A6"/>
        </w:rPr>
      </w:pPr>
    </w:p>
    <w:p w:rsidR="00483A5A" w:rsidRDefault="00483A5A" w:rsidP="00EC22AD">
      <w:pPr>
        <w:widowControl w:val="0"/>
        <w:spacing w:line="336" w:lineRule="auto"/>
        <w:ind w:right="-1"/>
        <w:rPr>
          <w:rFonts w:ascii="Arial" w:hAnsi="Arial" w:cs="Arial"/>
          <w:color w:val="595959" w:themeColor="text1" w:themeTint="A6"/>
        </w:rPr>
      </w:pPr>
      <w:r>
        <w:rPr>
          <w:rFonts w:ascii="Arial" w:eastAsia="Calibri" w:hAnsi="Arial" w:cs="Arial"/>
          <w:noProof/>
          <w:color w:val="595959" w:themeColor="text1" w:themeTint="A6"/>
          <w:sz w:val="48"/>
          <w:szCs w:val="48"/>
          <w:lang w:eastAsia="de-DE"/>
        </w:rPr>
        <w:lastRenderedPageBreak/>
        <w:drawing>
          <wp:inline distT="0" distB="0" distL="0" distR="0" wp14:anchorId="6019AB18" wp14:editId="53C59408">
            <wp:extent cx="3053301" cy="2285073"/>
            <wp:effectExtent l="0" t="0" r="0" b="1270"/>
            <wp:docPr id="5" name="Grafik 5" descr="C:\Users\s.breidenstein\AppData\Local\Microsoft\Windows\INetCache\Content.Word\SL_BAU2019-Produktinsel_Faltwand-Wood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breidenstein\AppData\Local\Microsoft\Windows\INetCache\Content.Word\SL_BAU2019-Produktinsel_Faltwand-Woodlin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6001" cy="2287093"/>
                    </a:xfrm>
                    <a:prstGeom prst="rect">
                      <a:avLst/>
                    </a:prstGeom>
                    <a:noFill/>
                    <a:ln>
                      <a:noFill/>
                    </a:ln>
                  </pic:spPr>
                </pic:pic>
              </a:graphicData>
            </a:graphic>
          </wp:inline>
        </w:drawing>
      </w:r>
    </w:p>
    <w:p w:rsidR="00483A5A" w:rsidRDefault="00483A5A" w:rsidP="00EC22AD">
      <w:pPr>
        <w:widowControl w:val="0"/>
        <w:spacing w:line="336" w:lineRule="auto"/>
        <w:ind w:right="-1"/>
        <w:rPr>
          <w:rFonts w:ascii="Arial" w:hAnsi="Arial" w:cs="Arial"/>
          <w:color w:val="595959" w:themeColor="text1" w:themeTint="A6"/>
        </w:rPr>
      </w:pPr>
      <w:r w:rsidRPr="003F1131">
        <w:rPr>
          <w:rFonts w:ascii="Arial" w:hAnsi="Arial" w:cs="Arial"/>
          <w:b/>
          <w:color w:val="595959" w:themeColor="text1" w:themeTint="A6"/>
        </w:rPr>
        <w:t>SL_BAU2019-Produktinsel-Faltwand-Woodline:</w:t>
      </w:r>
      <w:r w:rsidR="003F1131" w:rsidRPr="003F1131">
        <w:rPr>
          <w:rFonts w:ascii="Arial" w:hAnsi="Arial" w:cs="Arial"/>
          <w:b/>
          <w:color w:val="595959" w:themeColor="text1" w:themeTint="A6"/>
        </w:rPr>
        <w:t xml:space="preserve"> </w:t>
      </w:r>
      <w:r w:rsidR="003F1131">
        <w:rPr>
          <w:rFonts w:ascii="Arial" w:hAnsi="Arial" w:cs="Arial"/>
          <w:color w:val="595959" w:themeColor="text1" w:themeTint="A6"/>
        </w:rPr>
        <w:t xml:space="preserve">Flexibilität in Möbelqualität: Die Woodline bot auf der BAU 2019 die Möglichkeit </w:t>
      </w:r>
      <w:r w:rsidR="003F1131" w:rsidRPr="003F1131">
        <w:rPr>
          <w:rFonts w:ascii="Arial" w:hAnsi="Arial" w:cs="Arial"/>
          <w:color w:val="595959" w:themeColor="text1" w:themeTint="A6"/>
        </w:rPr>
        <w:t xml:space="preserve">komplett nach rechts oder links </w:t>
      </w:r>
      <w:r w:rsidR="003F1131">
        <w:rPr>
          <w:rFonts w:ascii="Arial" w:hAnsi="Arial" w:cs="Arial"/>
          <w:color w:val="595959" w:themeColor="text1" w:themeTint="A6"/>
        </w:rPr>
        <w:t>zu öf</w:t>
      </w:r>
      <w:r w:rsidR="003F1131">
        <w:rPr>
          <w:rFonts w:ascii="Arial" w:hAnsi="Arial" w:cs="Arial"/>
          <w:color w:val="595959" w:themeColor="text1" w:themeTint="A6"/>
        </w:rPr>
        <w:t>f</w:t>
      </w:r>
      <w:r w:rsidR="003F1131">
        <w:rPr>
          <w:rFonts w:ascii="Arial" w:hAnsi="Arial" w:cs="Arial"/>
          <w:color w:val="595959" w:themeColor="text1" w:themeTint="A6"/>
        </w:rPr>
        <w:t>nen</w:t>
      </w:r>
      <w:r w:rsidR="003F1131" w:rsidRPr="003F1131">
        <w:rPr>
          <w:rFonts w:ascii="Arial" w:hAnsi="Arial" w:cs="Arial"/>
          <w:color w:val="595959" w:themeColor="text1" w:themeTint="A6"/>
        </w:rPr>
        <w:t>.</w:t>
      </w:r>
    </w:p>
    <w:p w:rsidR="00483A5A" w:rsidRPr="00F72CDA" w:rsidRDefault="00483A5A" w:rsidP="00EC22AD">
      <w:pPr>
        <w:widowControl w:val="0"/>
        <w:spacing w:line="336" w:lineRule="auto"/>
        <w:ind w:right="-1"/>
        <w:rPr>
          <w:rFonts w:ascii="Arial" w:hAnsi="Arial" w:cs="Arial"/>
          <w:color w:val="595959" w:themeColor="text1" w:themeTint="A6"/>
        </w:rPr>
      </w:pPr>
    </w:p>
    <w:p w:rsidR="00EC22AD" w:rsidRPr="00AB5579" w:rsidRDefault="00EC22AD" w:rsidP="00EC22AD">
      <w:pPr>
        <w:widowControl w:val="0"/>
        <w:spacing w:line="336" w:lineRule="auto"/>
        <w:ind w:right="-1"/>
        <w:rPr>
          <w:rFonts w:ascii="Arial" w:hAnsi="Arial" w:cs="Arial"/>
          <w:b/>
          <w:color w:val="595959" w:themeColor="text1" w:themeTint="A6"/>
        </w:rPr>
      </w:pPr>
      <w:r>
        <w:rPr>
          <w:rFonts w:ascii="Arial" w:hAnsi="Arial" w:cs="Arial"/>
          <w:b/>
          <w:bCs/>
          <w:color w:val="595959" w:themeColor="text1" w:themeTint="A6"/>
          <w:sz w:val="14"/>
          <w:szCs w:val="14"/>
          <w:lang w:eastAsia="de-DE"/>
        </w:rPr>
        <w:t xml:space="preserve">Copyright Bilder: </w:t>
      </w:r>
      <w:r>
        <w:rPr>
          <w:rFonts w:ascii="Arial" w:hAnsi="Arial" w:cs="Arial"/>
          <w:bCs/>
          <w:color w:val="595959" w:themeColor="text1" w:themeTint="A6"/>
          <w:sz w:val="14"/>
          <w:szCs w:val="14"/>
          <w:lang w:eastAsia="de-DE"/>
        </w:rPr>
        <w:t>Solarlux GmbH</w:t>
      </w:r>
    </w:p>
    <w:p w:rsidR="00EC22AD" w:rsidRDefault="00EC22AD" w:rsidP="002F47BC">
      <w:pPr>
        <w:widowControl w:val="0"/>
        <w:spacing w:line="336" w:lineRule="auto"/>
        <w:ind w:right="-1"/>
        <w:rPr>
          <w:rFonts w:ascii="Arial" w:hAnsi="Arial" w:cs="Arial"/>
          <w:b/>
          <w:bCs/>
          <w:color w:val="595959" w:themeColor="text1" w:themeTint="A6"/>
          <w:sz w:val="14"/>
          <w:szCs w:val="14"/>
          <w:lang w:eastAsia="de-DE"/>
        </w:rPr>
      </w:pPr>
    </w:p>
    <w:p w:rsidR="00924838" w:rsidRPr="009E7B61" w:rsidRDefault="00924838" w:rsidP="002F47BC">
      <w:pPr>
        <w:widowControl w:val="0"/>
        <w:spacing w:line="336" w:lineRule="auto"/>
        <w:ind w:right="-1"/>
        <w:rPr>
          <w:rFonts w:ascii="Arial" w:hAnsi="Arial" w:cs="Arial"/>
          <w:color w:val="595959" w:themeColor="text1" w:themeTint="A6"/>
        </w:rPr>
      </w:pPr>
      <w:r w:rsidRPr="00D20465">
        <w:rPr>
          <w:rFonts w:ascii="Arial" w:hAnsi="Arial" w:cs="Arial"/>
          <w:b/>
          <w:bCs/>
          <w:color w:val="595959" w:themeColor="text1" w:themeTint="A6"/>
          <w:sz w:val="14"/>
          <w:szCs w:val="14"/>
          <w:lang w:eastAsia="de-DE"/>
        </w:rPr>
        <w:t>Copyright:</w:t>
      </w:r>
      <w:r w:rsidRPr="00D20465">
        <w:rPr>
          <w:rFonts w:ascii="Arial" w:hAnsi="Arial" w:cs="Arial"/>
          <w:color w:val="595959" w:themeColor="text1" w:themeTint="A6"/>
          <w:sz w:val="14"/>
          <w:szCs w:val="14"/>
          <w:lang w:eastAsia="de-DE"/>
        </w:rPr>
        <w:t xml:space="preserve"> Wir müssen darauf aufmerksam machen, dass wir für die zur Verfügung gestellten Bilder lediglich eingeschränkte Nutzungsrechte besitzen und alle weitergehenden Rechte beim jeweiligen Fotografen liegen. Die Bilder können daher nur honorarfrei veröffentlicht werden, wenn sie eindeutig und ausdrücklich der Darstellung oder Bewerbung von Leistungen, Produkten oder Projekten des Unternehmens Solarlux GmbH und/oder ihrer Marke </w:t>
      </w:r>
      <w:proofErr w:type="spellStart"/>
      <w:r w:rsidRPr="00D20465">
        <w:rPr>
          <w:rFonts w:ascii="Arial" w:hAnsi="Arial" w:cs="Arial"/>
          <w:color w:val="595959" w:themeColor="text1" w:themeTint="A6"/>
          <w:sz w:val="14"/>
          <w:szCs w:val="14"/>
          <w:lang w:eastAsia="de-DE"/>
        </w:rPr>
        <w:t>cero</w:t>
      </w:r>
      <w:proofErr w:type="spellEnd"/>
      <w:r w:rsidRPr="00D20465">
        <w:rPr>
          <w:rFonts w:ascii="Arial" w:hAnsi="Arial" w:cs="Arial"/>
          <w:color w:val="595959" w:themeColor="text1" w:themeTint="A6"/>
          <w:sz w:val="14"/>
          <w:szCs w:val="14"/>
          <w:lang w:eastAsia="de-DE"/>
        </w:rPr>
        <w:t xml:space="preserve"> dienen. Jede andere Publikation bedarf der Genehmigung des jeweiligen Rechteinhabers/der jeweiligen Rechteinhaberin und ist in Absprache mit ihm/ihr zu vergüten.</w:t>
      </w:r>
    </w:p>
    <w:sectPr w:rsidR="00924838" w:rsidRPr="009E7B61" w:rsidSect="009B45F6">
      <w:headerReference w:type="default" r:id="rId15"/>
      <w:footerReference w:type="even" r:id="rId16"/>
      <w:footerReference w:type="default" r:id="rId17"/>
      <w:pgSz w:w="11906" w:h="16838" w:code="9"/>
      <w:pgMar w:top="2608" w:right="2550" w:bottom="1134" w:left="1559"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579190" w15:done="0"/>
  <w15:commentEx w15:paraId="77781B86" w15:done="0"/>
  <w15:commentEx w15:paraId="55C4D831" w15:done="0"/>
  <w15:commentEx w15:paraId="7BA6BB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6C4" w:rsidRDefault="008606C4">
      <w:r>
        <w:separator/>
      </w:r>
    </w:p>
  </w:endnote>
  <w:endnote w:type="continuationSeparator" w:id="0">
    <w:p w:rsidR="008606C4" w:rsidRDefault="0086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C4" w:rsidRDefault="008606C4" w:rsidP="0073438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606C4" w:rsidRDefault="008606C4" w:rsidP="00D8218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C4" w:rsidRPr="00A01B62" w:rsidRDefault="008606C4" w:rsidP="00D82188">
    <w:pPr>
      <w:ind w:left="-1979" w:right="360"/>
      <w:jc w:val="both"/>
      <w:rPr>
        <w:rFonts w:ascii="Arial" w:hAnsi="Arial" w:cs="Arial"/>
        <w:sz w:val="18"/>
        <w:szCs w:val="18"/>
        <w:lang w:val="en-GB"/>
      </w:rPr>
    </w:pPr>
  </w:p>
  <w:p w:rsidR="008606C4" w:rsidRPr="00A01B62" w:rsidRDefault="008606C4" w:rsidP="00FC19D6">
    <w:pPr>
      <w:ind w:left="-1979"/>
      <w:jc w:val="both"/>
      <w:rPr>
        <w:rFonts w:ascii="Arial" w:hAnsi="Arial" w:cs="Arial"/>
        <w:sz w:val="18"/>
        <w:szCs w:val="18"/>
        <w:lang w:val="en-GB"/>
      </w:rPr>
    </w:pPr>
  </w:p>
  <w:p w:rsidR="008606C4" w:rsidRPr="00A01B62" w:rsidRDefault="008606C4" w:rsidP="00FC19D6">
    <w:pPr>
      <w:ind w:left="-1979"/>
      <w:jc w:val="both"/>
      <w:rPr>
        <w:rFonts w:ascii="Arial" w:hAnsi="Arial" w:cs="Arial"/>
        <w:sz w:val="18"/>
        <w:szCs w:val="18"/>
        <w:lang w:val="en-GB"/>
      </w:rPr>
    </w:pPr>
  </w:p>
  <w:p w:rsidR="008606C4" w:rsidRPr="00D82188" w:rsidRDefault="008606C4" w:rsidP="00650A93">
    <w:pPr>
      <w:pStyle w:val="Fuzeile"/>
      <w:framePr w:wrap="around" w:vAnchor="text" w:hAnchor="page" w:x="10637" w:y="89"/>
      <w:rPr>
        <w:rStyle w:val="Seitenzahl"/>
        <w:rFonts w:ascii="Arial" w:hAnsi="Arial" w:cs="Arial"/>
        <w:sz w:val="18"/>
        <w:szCs w:val="18"/>
      </w:rPr>
    </w:pPr>
    <w:r w:rsidRPr="00D82188">
      <w:rPr>
        <w:rStyle w:val="Seitenzahl"/>
        <w:rFonts w:ascii="Arial" w:hAnsi="Arial" w:cs="Arial"/>
        <w:sz w:val="18"/>
        <w:szCs w:val="18"/>
      </w:rPr>
      <w:fldChar w:fldCharType="begin"/>
    </w:r>
    <w:r w:rsidRPr="00D82188">
      <w:rPr>
        <w:rStyle w:val="Seitenzahl"/>
        <w:rFonts w:ascii="Arial" w:hAnsi="Arial" w:cs="Arial"/>
        <w:sz w:val="18"/>
        <w:szCs w:val="18"/>
      </w:rPr>
      <w:instrText xml:space="preserve">PAGE  </w:instrText>
    </w:r>
    <w:r w:rsidRPr="00D82188">
      <w:rPr>
        <w:rStyle w:val="Seitenzahl"/>
        <w:rFonts w:ascii="Arial" w:hAnsi="Arial" w:cs="Arial"/>
        <w:sz w:val="18"/>
        <w:szCs w:val="18"/>
      </w:rPr>
      <w:fldChar w:fldCharType="separate"/>
    </w:r>
    <w:r w:rsidR="001D5511">
      <w:rPr>
        <w:rStyle w:val="Seitenzahl"/>
        <w:rFonts w:ascii="Arial" w:hAnsi="Arial" w:cs="Arial"/>
        <w:noProof/>
        <w:sz w:val="18"/>
        <w:szCs w:val="18"/>
      </w:rPr>
      <w:t>1</w:t>
    </w:r>
    <w:r w:rsidRPr="00D82188">
      <w:rPr>
        <w:rStyle w:val="Seitenzahl"/>
        <w:rFonts w:ascii="Arial" w:hAnsi="Arial" w:cs="Arial"/>
        <w:sz w:val="18"/>
        <w:szCs w:val="18"/>
      </w:rPr>
      <w:fldChar w:fldCharType="end"/>
    </w:r>
  </w:p>
  <w:p w:rsidR="008606C4" w:rsidRPr="00A01B62" w:rsidRDefault="008606C4" w:rsidP="00FC19D6">
    <w:pPr>
      <w:ind w:left="-1979"/>
      <w:jc w:val="both"/>
      <w:rPr>
        <w:rFonts w:ascii="Arial" w:hAnsi="Arial" w:cs="Arial"/>
        <w:sz w:val="18"/>
        <w:szCs w:val="18"/>
        <w:lang w:val="en-GB"/>
      </w:rPr>
    </w:pPr>
  </w:p>
  <w:p w:rsidR="008606C4" w:rsidRPr="00A01B62" w:rsidRDefault="008606C4" w:rsidP="00FC19D6">
    <w:pPr>
      <w:pStyle w:val="Fuzeile"/>
      <w:ind w:right="560"/>
      <w:rPr>
        <w:rFonts w:ascii="Arial" w:hAnsi="Arial" w:cs="Arial"/>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6C4" w:rsidRDefault="008606C4">
      <w:r>
        <w:separator/>
      </w:r>
    </w:p>
  </w:footnote>
  <w:footnote w:type="continuationSeparator" w:id="0">
    <w:p w:rsidR="008606C4" w:rsidRDefault="00860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C4" w:rsidRDefault="008606C4" w:rsidP="00BA54B7">
    <w:pPr>
      <w:pStyle w:val="Kopfzeile"/>
      <w:ind w:right="700"/>
    </w:pPr>
    <w:r>
      <w:rPr>
        <w:noProof/>
        <w:lang w:eastAsia="de-DE"/>
      </w:rPr>
      <w:drawing>
        <wp:anchor distT="0" distB="0" distL="114300" distR="114300" simplePos="0" relativeHeight="251659264" behindDoc="1" locked="0" layoutInCell="1" allowOverlap="1" wp14:anchorId="78701250" wp14:editId="7E7B926D">
          <wp:simplePos x="0" y="0"/>
          <wp:positionH relativeFrom="page">
            <wp:posOffset>0</wp:posOffset>
          </wp:positionH>
          <wp:positionV relativeFrom="page">
            <wp:posOffset>0</wp:posOffset>
          </wp:positionV>
          <wp:extent cx="7562850" cy="1079500"/>
          <wp:effectExtent l="0" t="0" r="6350" b="12700"/>
          <wp:wrapNone/>
          <wp:docPr id="1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pt;height:18pt" o:bullet="t">
        <v:imagedata r:id="rId1" o:title="sl_aufzaehlung-rot"/>
      </v:shape>
    </w:pict>
  </w:numPicBullet>
  <w:abstractNum w:abstractNumId="0">
    <w:nsid w:val="05BC30BE"/>
    <w:multiLevelType w:val="hybridMultilevel"/>
    <w:tmpl w:val="59941DC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AEB7921"/>
    <w:multiLevelType w:val="hybridMultilevel"/>
    <w:tmpl w:val="34C6D9E8"/>
    <w:lvl w:ilvl="0" w:tplc="6FDCD8F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104902"/>
    <w:multiLevelType w:val="hybridMultilevel"/>
    <w:tmpl w:val="06FC336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2E9E1700"/>
    <w:multiLevelType w:val="hybridMultilevel"/>
    <w:tmpl w:val="015463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2C73D64"/>
    <w:multiLevelType w:val="hybridMultilevel"/>
    <w:tmpl w:val="BEEC0D20"/>
    <w:lvl w:ilvl="0" w:tplc="BEF08990">
      <w:start w:val="4"/>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32CE5042"/>
    <w:multiLevelType w:val="hybridMultilevel"/>
    <w:tmpl w:val="6BCC133C"/>
    <w:lvl w:ilvl="0" w:tplc="BEF08990">
      <w:start w:val="4"/>
      <w:numFmt w:val="bullet"/>
      <w:lvlText w:val="-"/>
      <w:lvlJc w:val="left"/>
      <w:pPr>
        <w:ind w:left="1440" w:hanging="360"/>
      </w:pPr>
      <w:rPr>
        <w:rFonts w:ascii="Calibri" w:eastAsia="Calibri"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35F23B8A"/>
    <w:multiLevelType w:val="hybridMultilevel"/>
    <w:tmpl w:val="C75A5C2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3616261E"/>
    <w:multiLevelType w:val="hybridMultilevel"/>
    <w:tmpl w:val="FCF28A2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nsid w:val="4C8B234E"/>
    <w:multiLevelType w:val="hybridMultilevel"/>
    <w:tmpl w:val="3CC84582"/>
    <w:lvl w:ilvl="0" w:tplc="BEF08990">
      <w:start w:val="4"/>
      <w:numFmt w:val="bullet"/>
      <w:lvlText w:val="-"/>
      <w:lvlJc w:val="left"/>
      <w:pPr>
        <w:ind w:left="1440" w:hanging="360"/>
      </w:pPr>
      <w:rPr>
        <w:rFonts w:ascii="Calibri" w:eastAsia="Calibri"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4E23657D"/>
    <w:multiLevelType w:val="hybridMultilevel"/>
    <w:tmpl w:val="4E8A6F68"/>
    <w:lvl w:ilvl="0" w:tplc="BEF08990">
      <w:start w:val="4"/>
      <w:numFmt w:val="bullet"/>
      <w:lvlText w:val="-"/>
      <w:lvlJc w:val="left"/>
      <w:pPr>
        <w:ind w:left="1440" w:hanging="360"/>
      </w:pPr>
      <w:rPr>
        <w:rFonts w:ascii="Calibri" w:eastAsia="Calibri"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nsid w:val="5B191820"/>
    <w:multiLevelType w:val="hybridMultilevel"/>
    <w:tmpl w:val="D422CD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D567D55"/>
    <w:multiLevelType w:val="hybridMultilevel"/>
    <w:tmpl w:val="EDDEED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0FD071E"/>
    <w:multiLevelType w:val="hybridMultilevel"/>
    <w:tmpl w:val="4702A314"/>
    <w:lvl w:ilvl="0" w:tplc="D88058D6">
      <w:start w:val="1"/>
      <w:numFmt w:val="decimal"/>
      <w:lvlText w:val="%1."/>
      <w:lvlJc w:val="left"/>
      <w:pPr>
        <w:ind w:left="720" w:hanging="360"/>
      </w:pPr>
      <w:rPr>
        <w:rFonts w:ascii="Calibri" w:eastAsia="Calibri" w:hAnsi="Calibr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2EA0404"/>
    <w:multiLevelType w:val="hybridMultilevel"/>
    <w:tmpl w:val="D422CD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F1C57C7"/>
    <w:multiLevelType w:val="hybridMultilevel"/>
    <w:tmpl w:val="81BEC2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16049A9"/>
    <w:multiLevelType w:val="hybridMultilevel"/>
    <w:tmpl w:val="1CE04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5"/>
  </w:num>
  <w:num w:numId="4">
    <w:abstractNumId w:val="11"/>
  </w:num>
  <w:num w:numId="5">
    <w:abstractNumId w:val="13"/>
  </w:num>
  <w:num w:numId="6">
    <w:abstractNumId w:val="0"/>
  </w:num>
  <w:num w:numId="7">
    <w:abstractNumId w:val="10"/>
  </w:num>
  <w:num w:numId="8">
    <w:abstractNumId w:val="6"/>
  </w:num>
  <w:num w:numId="9">
    <w:abstractNumId w:val="2"/>
  </w:num>
  <w:num w:numId="10">
    <w:abstractNumId w:val="7"/>
  </w:num>
  <w:num w:numId="11">
    <w:abstractNumId w:val="8"/>
  </w:num>
  <w:num w:numId="12">
    <w:abstractNumId w:val="9"/>
  </w:num>
  <w:num w:numId="13">
    <w:abstractNumId w:val="5"/>
  </w:num>
  <w:num w:numId="14">
    <w:abstractNumId w:val="14"/>
  </w:num>
  <w:num w:numId="15">
    <w:abstractNumId w:val="3"/>
  </w:num>
  <w:num w:numId="1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ggers, Karina">
    <w15:presenceInfo w15:providerId="AD" w15:userId="S-1-5-21-16020293-1518810649-331643106-143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C4E"/>
    <w:rsid w:val="00001FB1"/>
    <w:rsid w:val="00005F2B"/>
    <w:rsid w:val="00006DE9"/>
    <w:rsid w:val="0000744D"/>
    <w:rsid w:val="000103DD"/>
    <w:rsid w:val="0001053E"/>
    <w:rsid w:val="00011032"/>
    <w:rsid w:val="0001180F"/>
    <w:rsid w:val="00013D1B"/>
    <w:rsid w:val="00015FA2"/>
    <w:rsid w:val="00016DB6"/>
    <w:rsid w:val="000172DF"/>
    <w:rsid w:val="00021FA0"/>
    <w:rsid w:val="000220E9"/>
    <w:rsid w:val="00022251"/>
    <w:rsid w:val="000251CA"/>
    <w:rsid w:val="00027EF9"/>
    <w:rsid w:val="00030EC1"/>
    <w:rsid w:val="00031098"/>
    <w:rsid w:val="00031106"/>
    <w:rsid w:val="00033858"/>
    <w:rsid w:val="000342F8"/>
    <w:rsid w:val="00036912"/>
    <w:rsid w:val="00037535"/>
    <w:rsid w:val="000433F2"/>
    <w:rsid w:val="000447B7"/>
    <w:rsid w:val="00045E0C"/>
    <w:rsid w:val="0004615D"/>
    <w:rsid w:val="000506AB"/>
    <w:rsid w:val="0005189C"/>
    <w:rsid w:val="0005403D"/>
    <w:rsid w:val="00054D0E"/>
    <w:rsid w:val="00054E0F"/>
    <w:rsid w:val="00054FC8"/>
    <w:rsid w:val="0005503E"/>
    <w:rsid w:val="00061C43"/>
    <w:rsid w:val="00061CD7"/>
    <w:rsid w:val="00061E3B"/>
    <w:rsid w:val="00063613"/>
    <w:rsid w:val="000647CB"/>
    <w:rsid w:val="0006565F"/>
    <w:rsid w:val="00065B16"/>
    <w:rsid w:val="00073878"/>
    <w:rsid w:val="00080A3B"/>
    <w:rsid w:val="0008115E"/>
    <w:rsid w:val="00082854"/>
    <w:rsid w:val="0008382C"/>
    <w:rsid w:val="00083982"/>
    <w:rsid w:val="00085F48"/>
    <w:rsid w:val="00086534"/>
    <w:rsid w:val="0008785C"/>
    <w:rsid w:val="0009001D"/>
    <w:rsid w:val="0009086C"/>
    <w:rsid w:val="00090F9D"/>
    <w:rsid w:val="0009332D"/>
    <w:rsid w:val="000933C3"/>
    <w:rsid w:val="000938FB"/>
    <w:rsid w:val="00093915"/>
    <w:rsid w:val="00094F47"/>
    <w:rsid w:val="00096C5D"/>
    <w:rsid w:val="0009728E"/>
    <w:rsid w:val="00097A8E"/>
    <w:rsid w:val="000A1401"/>
    <w:rsid w:val="000A3E85"/>
    <w:rsid w:val="000A6129"/>
    <w:rsid w:val="000A650A"/>
    <w:rsid w:val="000A6863"/>
    <w:rsid w:val="000A72BE"/>
    <w:rsid w:val="000A7D74"/>
    <w:rsid w:val="000B10DB"/>
    <w:rsid w:val="000B14E6"/>
    <w:rsid w:val="000B21CC"/>
    <w:rsid w:val="000B31B2"/>
    <w:rsid w:val="000B429B"/>
    <w:rsid w:val="000B7BE6"/>
    <w:rsid w:val="000C0016"/>
    <w:rsid w:val="000C2CC3"/>
    <w:rsid w:val="000C59AD"/>
    <w:rsid w:val="000C5EC5"/>
    <w:rsid w:val="000C7619"/>
    <w:rsid w:val="000D17A3"/>
    <w:rsid w:val="000D3F5C"/>
    <w:rsid w:val="000D57D7"/>
    <w:rsid w:val="000E5E22"/>
    <w:rsid w:val="000F0A80"/>
    <w:rsid w:val="000F0B5E"/>
    <w:rsid w:val="000F1765"/>
    <w:rsid w:val="000F5E25"/>
    <w:rsid w:val="000F6986"/>
    <w:rsid w:val="00100904"/>
    <w:rsid w:val="00101885"/>
    <w:rsid w:val="001035FF"/>
    <w:rsid w:val="00103FD5"/>
    <w:rsid w:val="0010432F"/>
    <w:rsid w:val="00106BF8"/>
    <w:rsid w:val="00110561"/>
    <w:rsid w:val="00110FA2"/>
    <w:rsid w:val="00111243"/>
    <w:rsid w:val="00113147"/>
    <w:rsid w:val="00114308"/>
    <w:rsid w:val="0011433B"/>
    <w:rsid w:val="001205A0"/>
    <w:rsid w:val="001205CC"/>
    <w:rsid w:val="00122EE1"/>
    <w:rsid w:val="001253A0"/>
    <w:rsid w:val="00125CEC"/>
    <w:rsid w:val="001263E5"/>
    <w:rsid w:val="00127E3F"/>
    <w:rsid w:val="001322AE"/>
    <w:rsid w:val="00132BC0"/>
    <w:rsid w:val="001334D3"/>
    <w:rsid w:val="00133A87"/>
    <w:rsid w:val="00133F78"/>
    <w:rsid w:val="00134B77"/>
    <w:rsid w:val="00134E3B"/>
    <w:rsid w:val="0013552C"/>
    <w:rsid w:val="001361B4"/>
    <w:rsid w:val="0013688D"/>
    <w:rsid w:val="001372AB"/>
    <w:rsid w:val="00141DF7"/>
    <w:rsid w:val="001437AB"/>
    <w:rsid w:val="001441B5"/>
    <w:rsid w:val="00146D12"/>
    <w:rsid w:val="00147DAA"/>
    <w:rsid w:val="00154990"/>
    <w:rsid w:val="0015769F"/>
    <w:rsid w:val="00160DF3"/>
    <w:rsid w:val="00162FE7"/>
    <w:rsid w:val="00166965"/>
    <w:rsid w:val="0017059C"/>
    <w:rsid w:val="00170EDD"/>
    <w:rsid w:val="0017137D"/>
    <w:rsid w:val="00173D2C"/>
    <w:rsid w:val="001760AB"/>
    <w:rsid w:val="00180596"/>
    <w:rsid w:val="00180EBE"/>
    <w:rsid w:val="00181EE9"/>
    <w:rsid w:val="00186717"/>
    <w:rsid w:val="00190474"/>
    <w:rsid w:val="00192914"/>
    <w:rsid w:val="00193633"/>
    <w:rsid w:val="0019374F"/>
    <w:rsid w:val="001969AB"/>
    <w:rsid w:val="001A0BB3"/>
    <w:rsid w:val="001A1415"/>
    <w:rsid w:val="001A24CF"/>
    <w:rsid w:val="001A582D"/>
    <w:rsid w:val="001B0615"/>
    <w:rsid w:val="001B0B12"/>
    <w:rsid w:val="001B12C2"/>
    <w:rsid w:val="001B3028"/>
    <w:rsid w:val="001B35E3"/>
    <w:rsid w:val="001B3E1B"/>
    <w:rsid w:val="001B43B5"/>
    <w:rsid w:val="001B4B4E"/>
    <w:rsid w:val="001B5F1C"/>
    <w:rsid w:val="001B64B4"/>
    <w:rsid w:val="001B767A"/>
    <w:rsid w:val="001C1688"/>
    <w:rsid w:val="001C1F09"/>
    <w:rsid w:val="001C2D72"/>
    <w:rsid w:val="001C372C"/>
    <w:rsid w:val="001C48B5"/>
    <w:rsid w:val="001C48C8"/>
    <w:rsid w:val="001C71F9"/>
    <w:rsid w:val="001D019E"/>
    <w:rsid w:val="001D2470"/>
    <w:rsid w:val="001D3302"/>
    <w:rsid w:val="001D4C86"/>
    <w:rsid w:val="001D52D6"/>
    <w:rsid w:val="001D5511"/>
    <w:rsid w:val="001D6675"/>
    <w:rsid w:val="001E2BD5"/>
    <w:rsid w:val="001E3B81"/>
    <w:rsid w:val="001E5838"/>
    <w:rsid w:val="001E58F6"/>
    <w:rsid w:val="001E68FE"/>
    <w:rsid w:val="001E7C8E"/>
    <w:rsid w:val="001F1A05"/>
    <w:rsid w:val="001F1A3E"/>
    <w:rsid w:val="001F277B"/>
    <w:rsid w:val="001F3E33"/>
    <w:rsid w:val="001F449E"/>
    <w:rsid w:val="001F7EF6"/>
    <w:rsid w:val="00200EC2"/>
    <w:rsid w:val="00201142"/>
    <w:rsid w:val="00203A92"/>
    <w:rsid w:val="00204F17"/>
    <w:rsid w:val="00205B71"/>
    <w:rsid w:val="00206E25"/>
    <w:rsid w:val="002114D1"/>
    <w:rsid w:val="0021296B"/>
    <w:rsid w:val="002142D7"/>
    <w:rsid w:val="00215B0C"/>
    <w:rsid w:val="00217585"/>
    <w:rsid w:val="002208B5"/>
    <w:rsid w:val="00220CB1"/>
    <w:rsid w:val="00220EFB"/>
    <w:rsid w:val="00222144"/>
    <w:rsid w:val="002239D5"/>
    <w:rsid w:val="00223B42"/>
    <w:rsid w:val="00225683"/>
    <w:rsid w:val="00225F45"/>
    <w:rsid w:val="0022658F"/>
    <w:rsid w:val="0022738A"/>
    <w:rsid w:val="002311D3"/>
    <w:rsid w:val="00231C9F"/>
    <w:rsid w:val="00237452"/>
    <w:rsid w:val="00237AEC"/>
    <w:rsid w:val="00240712"/>
    <w:rsid w:val="00240EC6"/>
    <w:rsid w:val="00241AA2"/>
    <w:rsid w:val="0024393B"/>
    <w:rsid w:val="00243DB1"/>
    <w:rsid w:val="002477E5"/>
    <w:rsid w:val="00247CDE"/>
    <w:rsid w:val="0025112A"/>
    <w:rsid w:val="0025154C"/>
    <w:rsid w:val="0025184E"/>
    <w:rsid w:val="00252571"/>
    <w:rsid w:val="002541EF"/>
    <w:rsid w:val="00254F44"/>
    <w:rsid w:val="00263190"/>
    <w:rsid w:val="00266072"/>
    <w:rsid w:val="00267688"/>
    <w:rsid w:val="00270C97"/>
    <w:rsid w:val="00272CD7"/>
    <w:rsid w:val="00276E9C"/>
    <w:rsid w:val="00282479"/>
    <w:rsid w:val="00282C37"/>
    <w:rsid w:val="002869A9"/>
    <w:rsid w:val="002870BC"/>
    <w:rsid w:val="00287320"/>
    <w:rsid w:val="00287774"/>
    <w:rsid w:val="00290C11"/>
    <w:rsid w:val="00290C97"/>
    <w:rsid w:val="00293453"/>
    <w:rsid w:val="002945D6"/>
    <w:rsid w:val="00296DA2"/>
    <w:rsid w:val="002A1D07"/>
    <w:rsid w:val="002A1EA5"/>
    <w:rsid w:val="002A6B7F"/>
    <w:rsid w:val="002B21A2"/>
    <w:rsid w:val="002B374A"/>
    <w:rsid w:val="002B50BC"/>
    <w:rsid w:val="002B6971"/>
    <w:rsid w:val="002B7441"/>
    <w:rsid w:val="002C094B"/>
    <w:rsid w:val="002C19CB"/>
    <w:rsid w:val="002C1E82"/>
    <w:rsid w:val="002C38C0"/>
    <w:rsid w:val="002C5872"/>
    <w:rsid w:val="002C5881"/>
    <w:rsid w:val="002C5A8C"/>
    <w:rsid w:val="002C752F"/>
    <w:rsid w:val="002C79DA"/>
    <w:rsid w:val="002D028C"/>
    <w:rsid w:val="002D04CC"/>
    <w:rsid w:val="002D13F0"/>
    <w:rsid w:val="002D3736"/>
    <w:rsid w:val="002D38CC"/>
    <w:rsid w:val="002D4DFF"/>
    <w:rsid w:val="002D7BC7"/>
    <w:rsid w:val="002E0256"/>
    <w:rsid w:val="002E042E"/>
    <w:rsid w:val="002E1695"/>
    <w:rsid w:val="002E2716"/>
    <w:rsid w:val="002E4E15"/>
    <w:rsid w:val="002E6C40"/>
    <w:rsid w:val="002E73D7"/>
    <w:rsid w:val="002F035E"/>
    <w:rsid w:val="002F4348"/>
    <w:rsid w:val="002F47BC"/>
    <w:rsid w:val="002F50DC"/>
    <w:rsid w:val="002F52E7"/>
    <w:rsid w:val="002F5B4C"/>
    <w:rsid w:val="002F5BBD"/>
    <w:rsid w:val="002F662B"/>
    <w:rsid w:val="002F663B"/>
    <w:rsid w:val="002F6769"/>
    <w:rsid w:val="00302A6B"/>
    <w:rsid w:val="003032EE"/>
    <w:rsid w:val="00305741"/>
    <w:rsid w:val="00310E6F"/>
    <w:rsid w:val="003110F6"/>
    <w:rsid w:val="003167CF"/>
    <w:rsid w:val="00317590"/>
    <w:rsid w:val="00327557"/>
    <w:rsid w:val="00330D1D"/>
    <w:rsid w:val="00331D30"/>
    <w:rsid w:val="003323C5"/>
    <w:rsid w:val="00332501"/>
    <w:rsid w:val="00332AE8"/>
    <w:rsid w:val="00332E62"/>
    <w:rsid w:val="003339F7"/>
    <w:rsid w:val="00333A06"/>
    <w:rsid w:val="00334BE0"/>
    <w:rsid w:val="00334C35"/>
    <w:rsid w:val="003352EB"/>
    <w:rsid w:val="00335387"/>
    <w:rsid w:val="003368A8"/>
    <w:rsid w:val="00336904"/>
    <w:rsid w:val="00343CEB"/>
    <w:rsid w:val="00343DE2"/>
    <w:rsid w:val="00344704"/>
    <w:rsid w:val="003456A0"/>
    <w:rsid w:val="0034606C"/>
    <w:rsid w:val="00346149"/>
    <w:rsid w:val="0034695A"/>
    <w:rsid w:val="00346F5C"/>
    <w:rsid w:val="0035190E"/>
    <w:rsid w:val="0035335D"/>
    <w:rsid w:val="00354756"/>
    <w:rsid w:val="0035701E"/>
    <w:rsid w:val="00360D5B"/>
    <w:rsid w:val="00363BD3"/>
    <w:rsid w:val="003646CE"/>
    <w:rsid w:val="00364C88"/>
    <w:rsid w:val="0036633E"/>
    <w:rsid w:val="00367D77"/>
    <w:rsid w:val="003706B7"/>
    <w:rsid w:val="00374A16"/>
    <w:rsid w:val="00376393"/>
    <w:rsid w:val="00380B16"/>
    <w:rsid w:val="00380C4E"/>
    <w:rsid w:val="003819E7"/>
    <w:rsid w:val="003823A3"/>
    <w:rsid w:val="003876FC"/>
    <w:rsid w:val="0039054F"/>
    <w:rsid w:val="00390E93"/>
    <w:rsid w:val="003915ED"/>
    <w:rsid w:val="00393BEF"/>
    <w:rsid w:val="00395C2E"/>
    <w:rsid w:val="00396E1D"/>
    <w:rsid w:val="00396FA5"/>
    <w:rsid w:val="00397516"/>
    <w:rsid w:val="003A073A"/>
    <w:rsid w:val="003A276A"/>
    <w:rsid w:val="003A3611"/>
    <w:rsid w:val="003A384B"/>
    <w:rsid w:val="003A588B"/>
    <w:rsid w:val="003A678E"/>
    <w:rsid w:val="003A6C7D"/>
    <w:rsid w:val="003A778A"/>
    <w:rsid w:val="003B20EF"/>
    <w:rsid w:val="003B2EFA"/>
    <w:rsid w:val="003B3974"/>
    <w:rsid w:val="003B469D"/>
    <w:rsid w:val="003B4721"/>
    <w:rsid w:val="003B4DAA"/>
    <w:rsid w:val="003B5922"/>
    <w:rsid w:val="003B5B1F"/>
    <w:rsid w:val="003B7EAC"/>
    <w:rsid w:val="003C18B8"/>
    <w:rsid w:val="003C47C1"/>
    <w:rsid w:val="003C4987"/>
    <w:rsid w:val="003C4D44"/>
    <w:rsid w:val="003C50F3"/>
    <w:rsid w:val="003D1CFC"/>
    <w:rsid w:val="003D46CB"/>
    <w:rsid w:val="003D4B0E"/>
    <w:rsid w:val="003D5D5E"/>
    <w:rsid w:val="003D7853"/>
    <w:rsid w:val="003E3346"/>
    <w:rsid w:val="003E7A86"/>
    <w:rsid w:val="003F06B1"/>
    <w:rsid w:val="003F0831"/>
    <w:rsid w:val="003F0C89"/>
    <w:rsid w:val="003F0E38"/>
    <w:rsid w:val="003F1131"/>
    <w:rsid w:val="003F2B46"/>
    <w:rsid w:val="003F405C"/>
    <w:rsid w:val="003F5646"/>
    <w:rsid w:val="003F6327"/>
    <w:rsid w:val="003F7BA3"/>
    <w:rsid w:val="00400E91"/>
    <w:rsid w:val="00401FF1"/>
    <w:rsid w:val="004039DF"/>
    <w:rsid w:val="0040425E"/>
    <w:rsid w:val="00404E74"/>
    <w:rsid w:val="00411BB4"/>
    <w:rsid w:val="00414CF5"/>
    <w:rsid w:val="00415BE7"/>
    <w:rsid w:val="004160AF"/>
    <w:rsid w:val="004176E0"/>
    <w:rsid w:val="00424589"/>
    <w:rsid w:val="00426794"/>
    <w:rsid w:val="00426F77"/>
    <w:rsid w:val="004277BD"/>
    <w:rsid w:val="0043234C"/>
    <w:rsid w:val="00432EA2"/>
    <w:rsid w:val="00433D7A"/>
    <w:rsid w:val="00433F1F"/>
    <w:rsid w:val="00434026"/>
    <w:rsid w:val="0043461D"/>
    <w:rsid w:val="00435154"/>
    <w:rsid w:val="00436D2D"/>
    <w:rsid w:val="00436F99"/>
    <w:rsid w:val="00441146"/>
    <w:rsid w:val="00442627"/>
    <w:rsid w:val="00443FC2"/>
    <w:rsid w:val="004442EF"/>
    <w:rsid w:val="0044493D"/>
    <w:rsid w:val="00445045"/>
    <w:rsid w:val="00446BD6"/>
    <w:rsid w:val="004475D8"/>
    <w:rsid w:val="00450811"/>
    <w:rsid w:val="0045102E"/>
    <w:rsid w:val="0045118F"/>
    <w:rsid w:val="004529A6"/>
    <w:rsid w:val="00460980"/>
    <w:rsid w:val="004611C9"/>
    <w:rsid w:val="00464632"/>
    <w:rsid w:val="00470873"/>
    <w:rsid w:val="00470D22"/>
    <w:rsid w:val="00472607"/>
    <w:rsid w:val="00475799"/>
    <w:rsid w:val="00475DEC"/>
    <w:rsid w:val="004767A1"/>
    <w:rsid w:val="00483A5A"/>
    <w:rsid w:val="00484A40"/>
    <w:rsid w:val="00484C6A"/>
    <w:rsid w:val="00486199"/>
    <w:rsid w:val="00486563"/>
    <w:rsid w:val="00486B0A"/>
    <w:rsid w:val="00487836"/>
    <w:rsid w:val="00490087"/>
    <w:rsid w:val="00492D17"/>
    <w:rsid w:val="00493DC3"/>
    <w:rsid w:val="00494479"/>
    <w:rsid w:val="00494A39"/>
    <w:rsid w:val="00495FCE"/>
    <w:rsid w:val="004A1A1C"/>
    <w:rsid w:val="004A255D"/>
    <w:rsid w:val="004A3379"/>
    <w:rsid w:val="004A5D3F"/>
    <w:rsid w:val="004A5F5E"/>
    <w:rsid w:val="004A6AEE"/>
    <w:rsid w:val="004A71B3"/>
    <w:rsid w:val="004A74F9"/>
    <w:rsid w:val="004B0AA1"/>
    <w:rsid w:val="004B2E7C"/>
    <w:rsid w:val="004B65D3"/>
    <w:rsid w:val="004B68BD"/>
    <w:rsid w:val="004B6D63"/>
    <w:rsid w:val="004B7817"/>
    <w:rsid w:val="004C0E06"/>
    <w:rsid w:val="004C108E"/>
    <w:rsid w:val="004C1385"/>
    <w:rsid w:val="004C17EC"/>
    <w:rsid w:val="004C242D"/>
    <w:rsid w:val="004C5E26"/>
    <w:rsid w:val="004C6F0B"/>
    <w:rsid w:val="004D0779"/>
    <w:rsid w:val="004D0EF3"/>
    <w:rsid w:val="004D1AA9"/>
    <w:rsid w:val="004D1DD0"/>
    <w:rsid w:val="004D1EE9"/>
    <w:rsid w:val="004D559A"/>
    <w:rsid w:val="004E137D"/>
    <w:rsid w:val="004E2031"/>
    <w:rsid w:val="004E36EE"/>
    <w:rsid w:val="004F1118"/>
    <w:rsid w:val="004F1A30"/>
    <w:rsid w:val="004F1FE3"/>
    <w:rsid w:val="004F4C82"/>
    <w:rsid w:val="004F5AFF"/>
    <w:rsid w:val="004F61D5"/>
    <w:rsid w:val="004F7007"/>
    <w:rsid w:val="004F7406"/>
    <w:rsid w:val="00502380"/>
    <w:rsid w:val="00502F41"/>
    <w:rsid w:val="005053A2"/>
    <w:rsid w:val="00507CEB"/>
    <w:rsid w:val="00511C87"/>
    <w:rsid w:val="005126B1"/>
    <w:rsid w:val="0051333A"/>
    <w:rsid w:val="00513838"/>
    <w:rsid w:val="00513ABC"/>
    <w:rsid w:val="00515052"/>
    <w:rsid w:val="0051527C"/>
    <w:rsid w:val="00517096"/>
    <w:rsid w:val="00517A96"/>
    <w:rsid w:val="005211C8"/>
    <w:rsid w:val="00522FA8"/>
    <w:rsid w:val="00524FBA"/>
    <w:rsid w:val="005264F8"/>
    <w:rsid w:val="00526CBC"/>
    <w:rsid w:val="0053149E"/>
    <w:rsid w:val="005317F9"/>
    <w:rsid w:val="00534196"/>
    <w:rsid w:val="00537C16"/>
    <w:rsid w:val="00543C6F"/>
    <w:rsid w:val="00544E98"/>
    <w:rsid w:val="00545742"/>
    <w:rsid w:val="00546371"/>
    <w:rsid w:val="00550DB7"/>
    <w:rsid w:val="005525C3"/>
    <w:rsid w:val="00553E13"/>
    <w:rsid w:val="00554164"/>
    <w:rsid w:val="005545D3"/>
    <w:rsid w:val="0055720E"/>
    <w:rsid w:val="00560870"/>
    <w:rsid w:val="005610C1"/>
    <w:rsid w:val="00561A03"/>
    <w:rsid w:val="00562221"/>
    <w:rsid w:val="00563BB5"/>
    <w:rsid w:val="005657F4"/>
    <w:rsid w:val="0056596D"/>
    <w:rsid w:val="00565E87"/>
    <w:rsid w:val="00566801"/>
    <w:rsid w:val="00566BFA"/>
    <w:rsid w:val="005678C7"/>
    <w:rsid w:val="00567941"/>
    <w:rsid w:val="00567CAC"/>
    <w:rsid w:val="005726A5"/>
    <w:rsid w:val="005738F9"/>
    <w:rsid w:val="005775AB"/>
    <w:rsid w:val="00581CE3"/>
    <w:rsid w:val="00582315"/>
    <w:rsid w:val="00582AFA"/>
    <w:rsid w:val="00583C59"/>
    <w:rsid w:val="00584FC4"/>
    <w:rsid w:val="0058576C"/>
    <w:rsid w:val="00587336"/>
    <w:rsid w:val="0059041F"/>
    <w:rsid w:val="00591245"/>
    <w:rsid w:val="0059126C"/>
    <w:rsid w:val="00592B61"/>
    <w:rsid w:val="00592E92"/>
    <w:rsid w:val="0059387F"/>
    <w:rsid w:val="00596484"/>
    <w:rsid w:val="005A2B74"/>
    <w:rsid w:val="005A5694"/>
    <w:rsid w:val="005A5E70"/>
    <w:rsid w:val="005A6D1B"/>
    <w:rsid w:val="005A74FA"/>
    <w:rsid w:val="005B30CA"/>
    <w:rsid w:val="005B40BF"/>
    <w:rsid w:val="005B4690"/>
    <w:rsid w:val="005B5CA9"/>
    <w:rsid w:val="005C0774"/>
    <w:rsid w:val="005C2869"/>
    <w:rsid w:val="005C2A1E"/>
    <w:rsid w:val="005C365D"/>
    <w:rsid w:val="005C42EA"/>
    <w:rsid w:val="005C6250"/>
    <w:rsid w:val="005C7A14"/>
    <w:rsid w:val="005C7EE9"/>
    <w:rsid w:val="005E0F2D"/>
    <w:rsid w:val="005E4243"/>
    <w:rsid w:val="005E4B8F"/>
    <w:rsid w:val="005E5702"/>
    <w:rsid w:val="005E5A62"/>
    <w:rsid w:val="005F2826"/>
    <w:rsid w:val="005F6A59"/>
    <w:rsid w:val="005F77BC"/>
    <w:rsid w:val="005F786B"/>
    <w:rsid w:val="005F7AF5"/>
    <w:rsid w:val="00600AE6"/>
    <w:rsid w:val="0060120B"/>
    <w:rsid w:val="0060154C"/>
    <w:rsid w:val="006017E5"/>
    <w:rsid w:val="00601EDA"/>
    <w:rsid w:val="006038F0"/>
    <w:rsid w:val="006048F7"/>
    <w:rsid w:val="00605408"/>
    <w:rsid w:val="00605CFB"/>
    <w:rsid w:val="006072A9"/>
    <w:rsid w:val="0061255C"/>
    <w:rsid w:val="006143DF"/>
    <w:rsid w:val="0061745B"/>
    <w:rsid w:val="00620403"/>
    <w:rsid w:val="00621B5D"/>
    <w:rsid w:val="00623212"/>
    <w:rsid w:val="00623D10"/>
    <w:rsid w:val="00625508"/>
    <w:rsid w:val="00625589"/>
    <w:rsid w:val="00626475"/>
    <w:rsid w:val="00626557"/>
    <w:rsid w:val="00626745"/>
    <w:rsid w:val="00627085"/>
    <w:rsid w:val="00627297"/>
    <w:rsid w:val="00627838"/>
    <w:rsid w:val="00631D51"/>
    <w:rsid w:val="00634485"/>
    <w:rsid w:val="00634582"/>
    <w:rsid w:val="00636333"/>
    <w:rsid w:val="0063634D"/>
    <w:rsid w:val="00636FC1"/>
    <w:rsid w:val="0064066B"/>
    <w:rsid w:val="00642A25"/>
    <w:rsid w:val="006438D4"/>
    <w:rsid w:val="006443CC"/>
    <w:rsid w:val="00647757"/>
    <w:rsid w:val="00650A93"/>
    <w:rsid w:val="00654B36"/>
    <w:rsid w:val="00654D20"/>
    <w:rsid w:val="00655A33"/>
    <w:rsid w:val="00655D32"/>
    <w:rsid w:val="00656121"/>
    <w:rsid w:val="0065619F"/>
    <w:rsid w:val="006619C0"/>
    <w:rsid w:val="0066299E"/>
    <w:rsid w:val="00662F36"/>
    <w:rsid w:val="006632C8"/>
    <w:rsid w:val="00667F45"/>
    <w:rsid w:val="00671759"/>
    <w:rsid w:val="00673AAB"/>
    <w:rsid w:val="00674BC6"/>
    <w:rsid w:val="0067520A"/>
    <w:rsid w:val="006761D3"/>
    <w:rsid w:val="006820CE"/>
    <w:rsid w:val="00683489"/>
    <w:rsid w:val="00683BC4"/>
    <w:rsid w:val="00684584"/>
    <w:rsid w:val="00685B6A"/>
    <w:rsid w:val="00686E34"/>
    <w:rsid w:val="0068742A"/>
    <w:rsid w:val="00687C3E"/>
    <w:rsid w:val="00687D34"/>
    <w:rsid w:val="00690F43"/>
    <w:rsid w:val="006928EE"/>
    <w:rsid w:val="006937CD"/>
    <w:rsid w:val="006958D6"/>
    <w:rsid w:val="00695BF9"/>
    <w:rsid w:val="00696614"/>
    <w:rsid w:val="0069663A"/>
    <w:rsid w:val="006A14D4"/>
    <w:rsid w:val="006A3B4D"/>
    <w:rsid w:val="006A3E82"/>
    <w:rsid w:val="006A4421"/>
    <w:rsid w:val="006A6939"/>
    <w:rsid w:val="006A7A34"/>
    <w:rsid w:val="006B46F7"/>
    <w:rsid w:val="006B69CE"/>
    <w:rsid w:val="006B77D5"/>
    <w:rsid w:val="006C015A"/>
    <w:rsid w:val="006C0A43"/>
    <w:rsid w:val="006C4354"/>
    <w:rsid w:val="006C44E5"/>
    <w:rsid w:val="006C5558"/>
    <w:rsid w:val="006C5B1B"/>
    <w:rsid w:val="006C6940"/>
    <w:rsid w:val="006D196E"/>
    <w:rsid w:val="006D2FB1"/>
    <w:rsid w:val="006D57BF"/>
    <w:rsid w:val="006D72F2"/>
    <w:rsid w:val="006E4F5B"/>
    <w:rsid w:val="006E626F"/>
    <w:rsid w:val="006E667B"/>
    <w:rsid w:val="006E6BE6"/>
    <w:rsid w:val="006F48A4"/>
    <w:rsid w:val="006F5425"/>
    <w:rsid w:val="006F7430"/>
    <w:rsid w:val="006F7BA4"/>
    <w:rsid w:val="0070054C"/>
    <w:rsid w:val="00700BF8"/>
    <w:rsid w:val="00700C58"/>
    <w:rsid w:val="00703AC9"/>
    <w:rsid w:val="00704080"/>
    <w:rsid w:val="00704B13"/>
    <w:rsid w:val="0070557E"/>
    <w:rsid w:val="00707FDD"/>
    <w:rsid w:val="0071219D"/>
    <w:rsid w:val="00712569"/>
    <w:rsid w:val="00712687"/>
    <w:rsid w:val="007142B5"/>
    <w:rsid w:val="00715027"/>
    <w:rsid w:val="0071541E"/>
    <w:rsid w:val="00715F23"/>
    <w:rsid w:val="00716C38"/>
    <w:rsid w:val="00716E70"/>
    <w:rsid w:val="00716F77"/>
    <w:rsid w:val="00717997"/>
    <w:rsid w:val="007179AA"/>
    <w:rsid w:val="00717E72"/>
    <w:rsid w:val="0072207F"/>
    <w:rsid w:val="00723029"/>
    <w:rsid w:val="007236F8"/>
    <w:rsid w:val="00723C38"/>
    <w:rsid w:val="007246B8"/>
    <w:rsid w:val="00726030"/>
    <w:rsid w:val="0072622A"/>
    <w:rsid w:val="00727B7C"/>
    <w:rsid w:val="007317B6"/>
    <w:rsid w:val="007330C3"/>
    <w:rsid w:val="007337CE"/>
    <w:rsid w:val="00733936"/>
    <w:rsid w:val="00734381"/>
    <w:rsid w:val="00735499"/>
    <w:rsid w:val="00735E0A"/>
    <w:rsid w:val="00736BAE"/>
    <w:rsid w:val="00740926"/>
    <w:rsid w:val="00742A0C"/>
    <w:rsid w:val="00742E79"/>
    <w:rsid w:val="00743043"/>
    <w:rsid w:val="007438F9"/>
    <w:rsid w:val="00751978"/>
    <w:rsid w:val="007576C0"/>
    <w:rsid w:val="00764CC9"/>
    <w:rsid w:val="007655B1"/>
    <w:rsid w:val="00766F21"/>
    <w:rsid w:val="00767B26"/>
    <w:rsid w:val="0077136B"/>
    <w:rsid w:val="00775BA7"/>
    <w:rsid w:val="00776A80"/>
    <w:rsid w:val="007771B1"/>
    <w:rsid w:val="00780C75"/>
    <w:rsid w:val="00782691"/>
    <w:rsid w:val="00783D39"/>
    <w:rsid w:val="00784126"/>
    <w:rsid w:val="00784D6D"/>
    <w:rsid w:val="00790FE9"/>
    <w:rsid w:val="00794B00"/>
    <w:rsid w:val="00796B94"/>
    <w:rsid w:val="007A1580"/>
    <w:rsid w:val="007A5201"/>
    <w:rsid w:val="007A60E5"/>
    <w:rsid w:val="007B1F1B"/>
    <w:rsid w:val="007B4D44"/>
    <w:rsid w:val="007B4FFE"/>
    <w:rsid w:val="007B745A"/>
    <w:rsid w:val="007C04C5"/>
    <w:rsid w:val="007C2441"/>
    <w:rsid w:val="007C4B23"/>
    <w:rsid w:val="007C5628"/>
    <w:rsid w:val="007C7291"/>
    <w:rsid w:val="007D466C"/>
    <w:rsid w:val="007D58F2"/>
    <w:rsid w:val="007D6C1B"/>
    <w:rsid w:val="007D78C9"/>
    <w:rsid w:val="007E0BDF"/>
    <w:rsid w:val="007E1307"/>
    <w:rsid w:val="007E38DB"/>
    <w:rsid w:val="007E41AD"/>
    <w:rsid w:val="007E6BF7"/>
    <w:rsid w:val="007E7252"/>
    <w:rsid w:val="007E785F"/>
    <w:rsid w:val="007F228F"/>
    <w:rsid w:val="007F39D1"/>
    <w:rsid w:val="007F46D9"/>
    <w:rsid w:val="007F76A4"/>
    <w:rsid w:val="008011C1"/>
    <w:rsid w:val="00801FE6"/>
    <w:rsid w:val="0080270B"/>
    <w:rsid w:val="008045D4"/>
    <w:rsid w:val="008056D3"/>
    <w:rsid w:val="008068D1"/>
    <w:rsid w:val="00807414"/>
    <w:rsid w:val="00812706"/>
    <w:rsid w:val="00813891"/>
    <w:rsid w:val="00815A7D"/>
    <w:rsid w:val="0081789B"/>
    <w:rsid w:val="008207B9"/>
    <w:rsid w:val="008213BA"/>
    <w:rsid w:val="00823034"/>
    <w:rsid w:val="00827B52"/>
    <w:rsid w:val="0083085D"/>
    <w:rsid w:val="00830DAC"/>
    <w:rsid w:val="00830FA8"/>
    <w:rsid w:val="00831C9D"/>
    <w:rsid w:val="00834EF0"/>
    <w:rsid w:val="00835868"/>
    <w:rsid w:val="00835D30"/>
    <w:rsid w:val="00835F30"/>
    <w:rsid w:val="008361C6"/>
    <w:rsid w:val="008373F1"/>
    <w:rsid w:val="00840456"/>
    <w:rsid w:val="0084193C"/>
    <w:rsid w:val="00844E3B"/>
    <w:rsid w:val="0084753C"/>
    <w:rsid w:val="0084780C"/>
    <w:rsid w:val="008503D7"/>
    <w:rsid w:val="008506E0"/>
    <w:rsid w:val="00850880"/>
    <w:rsid w:val="00850BD6"/>
    <w:rsid w:val="00852CF2"/>
    <w:rsid w:val="008533EB"/>
    <w:rsid w:val="00857F67"/>
    <w:rsid w:val="00860586"/>
    <w:rsid w:val="008606C4"/>
    <w:rsid w:val="00861C67"/>
    <w:rsid w:val="008624E8"/>
    <w:rsid w:val="00865E13"/>
    <w:rsid w:val="00867FC4"/>
    <w:rsid w:val="00872CA5"/>
    <w:rsid w:val="00873354"/>
    <w:rsid w:val="00873EDB"/>
    <w:rsid w:val="0087614F"/>
    <w:rsid w:val="008761EE"/>
    <w:rsid w:val="00881ED7"/>
    <w:rsid w:val="00884DEC"/>
    <w:rsid w:val="00885000"/>
    <w:rsid w:val="00885EB7"/>
    <w:rsid w:val="00887208"/>
    <w:rsid w:val="008874F1"/>
    <w:rsid w:val="00887CB0"/>
    <w:rsid w:val="00890DF0"/>
    <w:rsid w:val="00892E0B"/>
    <w:rsid w:val="008945CD"/>
    <w:rsid w:val="00895610"/>
    <w:rsid w:val="00896016"/>
    <w:rsid w:val="0089730C"/>
    <w:rsid w:val="008A0DFE"/>
    <w:rsid w:val="008A1585"/>
    <w:rsid w:val="008A1E27"/>
    <w:rsid w:val="008A2F6F"/>
    <w:rsid w:val="008A35B7"/>
    <w:rsid w:val="008A361E"/>
    <w:rsid w:val="008A4EA3"/>
    <w:rsid w:val="008A51F4"/>
    <w:rsid w:val="008A526C"/>
    <w:rsid w:val="008A62ED"/>
    <w:rsid w:val="008A76D3"/>
    <w:rsid w:val="008B03B0"/>
    <w:rsid w:val="008B21CD"/>
    <w:rsid w:val="008B2B09"/>
    <w:rsid w:val="008B4A2A"/>
    <w:rsid w:val="008B53F4"/>
    <w:rsid w:val="008C0F01"/>
    <w:rsid w:val="008C1543"/>
    <w:rsid w:val="008C1F55"/>
    <w:rsid w:val="008C2568"/>
    <w:rsid w:val="008C38B0"/>
    <w:rsid w:val="008C4A51"/>
    <w:rsid w:val="008C5AA3"/>
    <w:rsid w:val="008D024A"/>
    <w:rsid w:val="008D1ABA"/>
    <w:rsid w:val="008D250F"/>
    <w:rsid w:val="008D29FA"/>
    <w:rsid w:val="008D33E6"/>
    <w:rsid w:val="008D4463"/>
    <w:rsid w:val="008D5E13"/>
    <w:rsid w:val="008D6430"/>
    <w:rsid w:val="008E04AB"/>
    <w:rsid w:val="008E08B1"/>
    <w:rsid w:val="008E0AAE"/>
    <w:rsid w:val="008E222B"/>
    <w:rsid w:val="008E4E69"/>
    <w:rsid w:val="008E556E"/>
    <w:rsid w:val="008F0035"/>
    <w:rsid w:val="008F0889"/>
    <w:rsid w:val="008F0C48"/>
    <w:rsid w:val="008F1147"/>
    <w:rsid w:val="008F36E5"/>
    <w:rsid w:val="008F51BE"/>
    <w:rsid w:val="008F6A67"/>
    <w:rsid w:val="008F7E20"/>
    <w:rsid w:val="00901B0F"/>
    <w:rsid w:val="009034D9"/>
    <w:rsid w:val="00903F30"/>
    <w:rsid w:val="0090492B"/>
    <w:rsid w:val="00905110"/>
    <w:rsid w:val="00905882"/>
    <w:rsid w:val="00905EAB"/>
    <w:rsid w:val="0091007B"/>
    <w:rsid w:val="00915F77"/>
    <w:rsid w:val="00917A0D"/>
    <w:rsid w:val="00924611"/>
    <w:rsid w:val="00924838"/>
    <w:rsid w:val="00924C18"/>
    <w:rsid w:val="00935CD0"/>
    <w:rsid w:val="00936458"/>
    <w:rsid w:val="00940B6A"/>
    <w:rsid w:val="00940BF3"/>
    <w:rsid w:val="0094443A"/>
    <w:rsid w:val="00944EDE"/>
    <w:rsid w:val="00944F3D"/>
    <w:rsid w:val="009500FB"/>
    <w:rsid w:val="00951598"/>
    <w:rsid w:val="009552DB"/>
    <w:rsid w:val="0095570C"/>
    <w:rsid w:val="00955F48"/>
    <w:rsid w:val="00956B88"/>
    <w:rsid w:val="00957B1E"/>
    <w:rsid w:val="009609F4"/>
    <w:rsid w:val="0096126D"/>
    <w:rsid w:val="00962C83"/>
    <w:rsid w:val="00965336"/>
    <w:rsid w:val="00965756"/>
    <w:rsid w:val="0096632E"/>
    <w:rsid w:val="0096704D"/>
    <w:rsid w:val="00967224"/>
    <w:rsid w:val="00971C25"/>
    <w:rsid w:val="0097454A"/>
    <w:rsid w:val="009745DB"/>
    <w:rsid w:val="00974A96"/>
    <w:rsid w:val="00975C04"/>
    <w:rsid w:val="00975E23"/>
    <w:rsid w:val="00980714"/>
    <w:rsid w:val="0098175F"/>
    <w:rsid w:val="00983258"/>
    <w:rsid w:val="0098680F"/>
    <w:rsid w:val="00990272"/>
    <w:rsid w:val="009905A7"/>
    <w:rsid w:val="009923C1"/>
    <w:rsid w:val="009928F3"/>
    <w:rsid w:val="00992CD7"/>
    <w:rsid w:val="00993B1C"/>
    <w:rsid w:val="009971DD"/>
    <w:rsid w:val="00997C0B"/>
    <w:rsid w:val="009A0E0C"/>
    <w:rsid w:val="009A1DCC"/>
    <w:rsid w:val="009A3949"/>
    <w:rsid w:val="009A4AF8"/>
    <w:rsid w:val="009A516C"/>
    <w:rsid w:val="009B3774"/>
    <w:rsid w:val="009B43F5"/>
    <w:rsid w:val="009B45F6"/>
    <w:rsid w:val="009B62EF"/>
    <w:rsid w:val="009C30AC"/>
    <w:rsid w:val="009C4906"/>
    <w:rsid w:val="009C5E67"/>
    <w:rsid w:val="009D0658"/>
    <w:rsid w:val="009D07DA"/>
    <w:rsid w:val="009D082F"/>
    <w:rsid w:val="009D3D27"/>
    <w:rsid w:val="009D3F19"/>
    <w:rsid w:val="009D486B"/>
    <w:rsid w:val="009E0336"/>
    <w:rsid w:val="009E2858"/>
    <w:rsid w:val="009E3204"/>
    <w:rsid w:val="009E3228"/>
    <w:rsid w:val="009E35BE"/>
    <w:rsid w:val="009E3DEA"/>
    <w:rsid w:val="009E4823"/>
    <w:rsid w:val="009E7B61"/>
    <w:rsid w:val="009F0184"/>
    <w:rsid w:val="009F39F7"/>
    <w:rsid w:val="009F3B54"/>
    <w:rsid w:val="009F4679"/>
    <w:rsid w:val="009F4E8D"/>
    <w:rsid w:val="009F57D8"/>
    <w:rsid w:val="009F77B8"/>
    <w:rsid w:val="009F78F4"/>
    <w:rsid w:val="00A01B62"/>
    <w:rsid w:val="00A03DB5"/>
    <w:rsid w:val="00A0403E"/>
    <w:rsid w:val="00A1366C"/>
    <w:rsid w:val="00A14BCB"/>
    <w:rsid w:val="00A1653D"/>
    <w:rsid w:val="00A17B94"/>
    <w:rsid w:val="00A22B17"/>
    <w:rsid w:val="00A22C75"/>
    <w:rsid w:val="00A233D5"/>
    <w:rsid w:val="00A249AA"/>
    <w:rsid w:val="00A3020A"/>
    <w:rsid w:val="00A3059A"/>
    <w:rsid w:val="00A3166D"/>
    <w:rsid w:val="00A331C1"/>
    <w:rsid w:val="00A35433"/>
    <w:rsid w:val="00A358E8"/>
    <w:rsid w:val="00A360E0"/>
    <w:rsid w:val="00A4007D"/>
    <w:rsid w:val="00A404BE"/>
    <w:rsid w:val="00A40D5E"/>
    <w:rsid w:val="00A40F46"/>
    <w:rsid w:val="00A41773"/>
    <w:rsid w:val="00A419C8"/>
    <w:rsid w:val="00A41F8B"/>
    <w:rsid w:val="00A4342C"/>
    <w:rsid w:val="00A43649"/>
    <w:rsid w:val="00A4373E"/>
    <w:rsid w:val="00A43900"/>
    <w:rsid w:val="00A47360"/>
    <w:rsid w:val="00A47D8F"/>
    <w:rsid w:val="00A50005"/>
    <w:rsid w:val="00A52CF5"/>
    <w:rsid w:val="00A52EEA"/>
    <w:rsid w:val="00A537EA"/>
    <w:rsid w:val="00A541A9"/>
    <w:rsid w:val="00A55378"/>
    <w:rsid w:val="00A5664F"/>
    <w:rsid w:val="00A609C7"/>
    <w:rsid w:val="00A62475"/>
    <w:rsid w:val="00A657F7"/>
    <w:rsid w:val="00A66115"/>
    <w:rsid w:val="00A70D0B"/>
    <w:rsid w:val="00A71934"/>
    <w:rsid w:val="00A72979"/>
    <w:rsid w:val="00A7469F"/>
    <w:rsid w:val="00A75071"/>
    <w:rsid w:val="00A75119"/>
    <w:rsid w:val="00A75799"/>
    <w:rsid w:val="00A813F4"/>
    <w:rsid w:val="00A820F8"/>
    <w:rsid w:val="00A8519F"/>
    <w:rsid w:val="00A92B83"/>
    <w:rsid w:val="00A94450"/>
    <w:rsid w:val="00A94F2E"/>
    <w:rsid w:val="00A9571C"/>
    <w:rsid w:val="00A95734"/>
    <w:rsid w:val="00A97315"/>
    <w:rsid w:val="00A97B07"/>
    <w:rsid w:val="00AA00E3"/>
    <w:rsid w:val="00AA0979"/>
    <w:rsid w:val="00AA0E59"/>
    <w:rsid w:val="00AA25BF"/>
    <w:rsid w:val="00AA2BC4"/>
    <w:rsid w:val="00AA4B2C"/>
    <w:rsid w:val="00AA5636"/>
    <w:rsid w:val="00AA5BC6"/>
    <w:rsid w:val="00AA76D7"/>
    <w:rsid w:val="00AB025C"/>
    <w:rsid w:val="00AB5579"/>
    <w:rsid w:val="00AB6C28"/>
    <w:rsid w:val="00AC5217"/>
    <w:rsid w:val="00AC58EB"/>
    <w:rsid w:val="00AC5E31"/>
    <w:rsid w:val="00AD1AA7"/>
    <w:rsid w:val="00AD20D0"/>
    <w:rsid w:val="00AD3144"/>
    <w:rsid w:val="00AD3469"/>
    <w:rsid w:val="00AD473F"/>
    <w:rsid w:val="00AD630A"/>
    <w:rsid w:val="00AD65F8"/>
    <w:rsid w:val="00AD7C71"/>
    <w:rsid w:val="00AE04F5"/>
    <w:rsid w:val="00AE151B"/>
    <w:rsid w:val="00AE27F8"/>
    <w:rsid w:val="00AE2860"/>
    <w:rsid w:val="00AE3DCB"/>
    <w:rsid w:val="00AE4C58"/>
    <w:rsid w:val="00AE577E"/>
    <w:rsid w:val="00AE5816"/>
    <w:rsid w:val="00AE6C50"/>
    <w:rsid w:val="00AE7CF5"/>
    <w:rsid w:val="00AF204C"/>
    <w:rsid w:val="00AF2392"/>
    <w:rsid w:val="00AF40AB"/>
    <w:rsid w:val="00B01A23"/>
    <w:rsid w:val="00B01B5C"/>
    <w:rsid w:val="00B0373B"/>
    <w:rsid w:val="00B04D32"/>
    <w:rsid w:val="00B068F4"/>
    <w:rsid w:val="00B11723"/>
    <w:rsid w:val="00B11E24"/>
    <w:rsid w:val="00B12941"/>
    <w:rsid w:val="00B14EE8"/>
    <w:rsid w:val="00B150D8"/>
    <w:rsid w:val="00B164C9"/>
    <w:rsid w:val="00B17CE9"/>
    <w:rsid w:val="00B17D63"/>
    <w:rsid w:val="00B17F85"/>
    <w:rsid w:val="00B21042"/>
    <w:rsid w:val="00B21BF4"/>
    <w:rsid w:val="00B223E0"/>
    <w:rsid w:val="00B22B61"/>
    <w:rsid w:val="00B26BEB"/>
    <w:rsid w:val="00B26DF6"/>
    <w:rsid w:val="00B27501"/>
    <w:rsid w:val="00B333CE"/>
    <w:rsid w:val="00B3394A"/>
    <w:rsid w:val="00B34434"/>
    <w:rsid w:val="00B35596"/>
    <w:rsid w:val="00B355AF"/>
    <w:rsid w:val="00B36F68"/>
    <w:rsid w:val="00B40015"/>
    <w:rsid w:val="00B41267"/>
    <w:rsid w:val="00B41ECF"/>
    <w:rsid w:val="00B42BD8"/>
    <w:rsid w:val="00B430C6"/>
    <w:rsid w:val="00B431E6"/>
    <w:rsid w:val="00B43CF3"/>
    <w:rsid w:val="00B43D07"/>
    <w:rsid w:val="00B45D3E"/>
    <w:rsid w:val="00B45F81"/>
    <w:rsid w:val="00B47B61"/>
    <w:rsid w:val="00B47EA1"/>
    <w:rsid w:val="00B50DDA"/>
    <w:rsid w:val="00B51F46"/>
    <w:rsid w:val="00B52750"/>
    <w:rsid w:val="00B52F09"/>
    <w:rsid w:val="00B541FF"/>
    <w:rsid w:val="00B600C5"/>
    <w:rsid w:val="00B6025E"/>
    <w:rsid w:val="00B60B72"/>
    <w:rsid w:val="00B61056"/>
    <w:rsid w:val="00B614C9"/>
    <w:rsid w:val="00B655F4"/>
    <w:rsid w:val="00B66BC4"/>
    <w:rsid w:val="00B70653"/>
    <w:rsid w:val="00B755AD"/>
    <w:rsid w:val="00B76DCC"/>
    <w:rsid w:val="00B8105A"/>
    <w:rsid w:val="00B82690"/>
    <w:rsid w:val="00B837A6"/>
    <w:rsid w:val="00B84FFA"/>
    <w:rsid w:val="00B8556D"/>
    <w:rsid w:val="00B857A5"/>
    <w:rsid w:val="00B90394"/>
    <w:rsid w:val="00B92198"/>
    <w:rsid w:val="00B96786"/>
    <w:rsid w:val="00B97190"/>
    <w:rsid w:val="00B97B6B"/>
    <w:rsid w:val="00BA0C45"/>
    <w:rsid w:val="00BA31CB"/>
    <w:rsid w:val="00BA3342"/>
    <w:rsid w:val="00BA54B7"/>
    <w:rsid w:val="00BA5B3E"/>
    <w:rsid w:val="00BB0314"/>
    <w:rsid w:val="00BB1CE5"/>
    <w:rsid w:val="00BB1E92"/>
    <w:rsid w:val="00BB245E"/>
    <w:rsid w:val="00BB2A3E"/>
    <w:rsid w:val="00BB3382"/>
    <w:rsid w:val="00BB3F79"/>
    <w:rsid w:val="00BB40CD"/>
    <w:rsid w:val="00BB428E"/>
    <w:rsid w:val="00BB5536"/>
    <w:rsid w:val="00BB5706"/>
    <w:rsid w:val="00BB5BBD"/>
    <w:rsid w:val="00BB5BE2"/>
    <w:rsid w:val="00BC09A2"/>
    <w:rsid w:val="00BC1146"/>
    <w:rsid w:val="00BC24AC"/>
    <w:rsid w:val="00BC2B7C"/>
    <w:rsid w:val="00BC524E"/>
    <w:rsid w:val="00BC56DF"/>
    <w:rsid w:val="00BC6381"/>
    <w:rsid w:val="00BC70B3"/>
    <w:rsid w:val="00BD137E"/>
    <w:rsid w:val="00BD38B6"/>
    <w:rsid w:val="00BD3B1C"/>
    <w:rsid w:val="00BD5A5A"/>
    <w:rsid w:val="00BD755C"/>
    <w:rsid w:val="00BD7A01"/>
    <w:rsid w:val="00BE016F"/>
    <w:rsid w:val="00BE0293"/>
    <w:rsid w:val="00BE0BF5"/>
    <w:rsid w:val="00BE27BA"/>
    <w:rsid w:val="00BE4B79"/>
    <w:rsid w:val="00BE62D3"/>
    <w:rsid w:val="00BE6E4B"/>
    <w:rsid w:val="00BF1CC5"/>
    <w:rsid w:val="00BF30F4"/>
    <w:rsid w:val="00BF39CD"/>
    <w:rsid w:val="00BF452C"/>
    <w:rsid w:val="00BF7AA0"/>
    <w:rsid w:val="00C0213D"/>
    <w:rsid w:val="00C02BA4"/>
    <w:rsid w:val="00C03C89"/>
    <w:rsid w:val="00C04225"/>
    <w:rsid w:val="00C05385"/>
    <w:rsid w:val="00C12495"/>
    <w:rsid w:val="00C13444"/>
    <w:rsid w:val="00C14A88"/>
    <w:rsid w:val="00C15D77"/>
    <w:rsid w:val="00C16D89"/>
    <w:rsid w:val="00C17560"/>
    <w:rsid w:val="00C21D08"/>
    <w:rsid w:val="00C2243A"/>
    <w:rsid w:val="00C22686"/>
    <w:rsid w:val="00C245B4"/>
    <w:rsid w:val="00C2511E"/>
    <w:rsid w:val="00C25275"/>
    <w:rsid w:val="00C25AF1"/>
    <w:rsid w:val="00C26552"/>
    <w:rsid w:val="00C27ABD"/>
    <w:rsid w:val="00C31365"/>
    <w:rsid w:val="00C316CA"/>
    <w:rsid w:val="00C322BE"/>
    <w:rsid w:val="00C33B3D"/>
    <w:rsid w:val="00C4000A"/>
    <w:rsid w:val="00C40012"/>
    <w:rsid w:val="00C4006B"/>
    <w:rsid w:val="00C40D89"/>
    <w:rsid w:val="00C4110B"/>
    <w:rsid w:val="00C411C0"/>
    <w:rsid w:val="00C415CA"/>
    <w:rsid w:val="00C4193F"/>
    <w:rsid w:val="00C41DA4"/>
    <w:rsid w:val="00C42E84"/>
    <w:rsid w:val="00C434D3"/>
    <w:rsid w:val="00C43542"/>
    <w:rsid w:val="00C436C9"/>
    <w:rsid w:val="00C43A89"/>
    <w:rsid w:val="00C4511D"/>
    <w:rsid w:val="00C4575E"/>
    <w:rsid w:val="00C4666D"/>
    <w:rsid w:val="00C470FE"/>
    <w:rsid w:val="00C504E4"/>
    <w:rsid w:val="00C5430B"/>
    <w:rsid w:val="00C5454C"/>
    <w:rsid w:val="00C54F59"/>
    <w:rsid w:val="00C57EBB"/>
    <w:rsid w:val="00C60BFC"/>
    <w:rsid w:val="00C60CC2"/>
    <w:rsid w:val="00C6265B"/>
    <w:rsid w:val="00C66E4D"/>
    <w:rsid w:val="00C66F1A"/>
    <w:rsid w:val="00C67CCF"/>
    <w:rsid w:val="00C70173"/>
    <w:rsid w:val="00C70E3E"/>
    <w:rsid w:val="00C712A3"/>
    <w:rsid w:val="00C7490C"/>
    <w:rsid w:val="00C775AF"/>
    <w:rsid w:val="00C80B0F"/>
    <w:rsid w:val="00C81CD7"/>
    <w:rsid w:val="00C81E77"/>
    <w:rsid w:val="00C822BC"/>
    <w:rsid w:val="00C828BB"/>
    <w:rsid w:val="00C829D8"/>
    <w:rsid w:val="00C82C49"/>
    <w:rsid w:val="00C842BC"/>
    <w:rsid w:val="00C864B7"/>
    <w:rsid w:val="00C91F0C"/>
    <w:rsid w:val="00C9201F"/>
    <w:rsid w:val="00C92666"/>
    <w:rsid w:val="00C92E80"/>
    <w:rsid w:val="00C961A8"/>
    <w:rsid w:val="00CA1078"/>
    <w:rsid w:val="00CA1348"/>
    <w:rsid w:val="00CA1E1E"/>
    <w:rsid w:val="00CA32DB"/>
    <w:rsid w:val="00CA3F95"/>
    <w:rsid w:val="00CA4258"/>
    <w:rsid w:val="00CA592B"/>
    <w:rsid w:val="00CB5600"/>
    <w:rsid w:val="00CB608D"/>
    <w:rsid w:val="00CB6F7F"/>
    <w:rsid w:val="00CC06FE"/>
    <w:rsid w:val="00CC0805"/>
    <w:rsid w:val="00CC1DA5"/>
    <w:rsid w:val="00CC3D18"/>
    <w:rsid w:val="00CC4357"/>
    <w:rsid w:val="00CD01C6"/>
    <w:rsid w:val="00CD0F74"/>
    <w:rsid w:val="00CD19A1"/>
    <w:rsid w:val="00CD1B7B"/>
    <w:rsid w:val="00CD36C0"/>
    <w:rsid w:val="00CD40FB"/>
    <w:rsid w:val="00CD4B19"/>
    <w:rsid w:val="00CD586D"/>
    <w:rsid w:val="00CD65F8"/>
    <w:rsid w:val="00CD6894"/>
    <w:rsid w:val="00CE1170"/>
    <w:rsid w:val="00CE1DC9"/>
    <w:rsid w:val="00CE250C"/>
    <w:rsid w:val="00CE3AA3"/>
    <w:rsid w:val="00CE4DBD"/>
    <w:rsid w:val="00CE55F2"/>
    <w:rsid w:val="00CE584D"/>
    <w:rsid w:val="00CE58E2"/>
    <w:rsid w:val="00CF03D7"/>
    <w:rsid w:val="00CF42AD"/>
    <w:rsid w:val="00CF48DF"/>
    <w:rsid w:val="00CF592F"/>
    <w:rsid w:val="00CF5CFF"/>
    <w:rsid w:val="00D01750"/>
    <w:rsid w:val="00D01AB2"/>
    <w:rsid w:val="00D0260A"/>
    <w:rsid w:val="00D02B17"/>
    <w:rsid w:val="00D05633"/>
    <w:rsid w:val="00D0672B"/>
    <w:rsid w:val="00D076F4"/>
    <w:rsid w:val="00D108F8"/>
    <w:rsid w:val="00D12411"/>
    <w:rsid w:val="00D1321E"/>
    <w:rsid w:val="00D1588F"/>
    <w:rsid w:val="00D15E49"/>
    <w:rsid w:val="00D20215"/>
    <w:rsid w:val="00D20465"/>
    <w:rsid w:val="00D2118B"/>
    <w:rsid w:val="00D21199"/>
    <w:rsid w:val="00D24F06"/>
    <w:rsid w:val="00D25CF8"/>
    <w:rsid w:val="00D26D09"/>
    <w:rsid w:val="00D26E92"/>
    <w:rsid w:val="00D331C3"/>
    <w:rsid w:val="00D33777"/>
    <w:rsid w:val="00D33EBE"/>
    <w:rsid w:val="00D408D4"/>
    <w:rsid w:val="00D41C87"/>
    <w:rsid w:val="00D42796"/>
    <w:rsid w:val="00D43EEE"/>
    <w:rsid w:val="00D46C50"/>
    <w:rsid w:val="00D50F0F"/>
    <w:rsid w:val="00D51064"/>
    <w:rsid w:val="00D525BC"/>
    <w:rsid w:val="00D57A03"/>
    <w:rsid w:val="00D601E9"/>
    <w:rsid w:val="00D639C9"/>
    <w:rsid w:val="00D64F16"/>
    <w:rsid w:val="00D706D2"/>
    <w:rsid w:val="00D7208E"/>
    <w:rsid w:val="00D72AC2"/>
    <w:rsid w:val="00D73A16"/>
    <w:rsid w:val="00D7666E"/>
    <w:rsid w:val="00D773DD"/>
    <w:rsid w:val="00D82188"/>
    <w:rsid w:val="00D832DB"/>
    <w:rsid w:val="00D8382C"/>
    <w:rsid w:val="00D86FF2"/>
    <w:rsid w:val="00D879AA"/>
    <w:rsid w:val="00D907B7"/>
    <w:rsid w:val="00D94D00"/>
    <w:rsid w:val="00D94EFE"/>
    <w:rsid w:val="00D97F5D"/>
    <w:rsid w:val="00DA1F82"/>
    <w:rsid w:val="00DA4825"/>
    <w:rsid w:val="00DA48CC"/>
    <w:rsid w:val="00DA52BF"/>
    <w:rsid w:val="00DA6EC5"/>
    <w:rsid w:val="00DA7CB1"/>
    <w:rsid w:val="00DA7F7C"/>
    <w:rsid w:val="00DB0847"/>
    <w:rsid w:val="00DB1030"/>
    <w:rsid w:val="00DB3483"/>
    <w:rsid w:val="00DB5B09"/>
    <w:rsid w:val="00DC1684"/>
    <w:rsid w:val="00DC170B"/>
    <w:rsid w:val="00DC2B36"/>
    <w:rsid w:val="00DC379F"/>
    <w:rsid w:val="00DC38EC"/>
    <w:rsid w:val="00DC4416"/>
    <w:rsid w:val="00DC46CD"/>
    <w:rsid w:val="00DC6609"/>
    <w:rsid w:val="00DC6A3E"/>
    <w:rsid w:val="00DD308E"/>
    <w:rsid w:val="00DD4A0D"/>
    <w:rsid w:val="00DD4A16"/>
    <w:rsid w:val="00DD52D2"/>
    <w:rsid w:val="00DE0D37"/>
    <w:rsid w:val="00DE1486"/>
    <w:rsid w:val="00DE167E"/>
    <w:rsid w:val="00DE18C5"/>
    <w:rsid w:val="00DE1BC5"/>
    <w:rsid w:val="00DE20F3"/>
    <w:rsid w:val="00DE3660"/>
    <w:rsid w:val="00DE3C2D"/>
    <w:rsid w:val="00DE3E04"/>
    <w:rsid w:val="00DE51D9"/>
    <w:rsid w:val="00DE5839"/>
    <w:rsid w:val="00DF08A1"/>
    <w:rsid w:val="00DF1105"/>
    <w:rsid w:val="00DF1D8B"/>
    <w:rsid w:val="00DF2C07"/>
    <w:rsid w:val="00DF377D"/>
    <w:rsid w:val="00DF432B"/>
    <w:rsid w:val="00DF7619"/>
    <w:rsid w:val="00E12001"/>
    <w:rsid w:val="00E127F4"/>
    <w:rsid w:val="00E12C12"/>
    <w:rsid w:val="00E1313F"/>
    <w:rsid w:val="00E13A67"/>
    <w:rsid w:val="00E17A27"/>
    <w:rsid w:val="00E21DDF"/>
    <w:rsid w:val="00E24C73"/>
    <w:rsid w:val="00E267CF"/>
    <w:rsid w:val="00E2688E"/>
    <w:rsid w:val="00E26973"/>
    <w:rsid w:val="00E27F46"/>
    <w:rsid w:val="00E301A8"/>
    <w:rsid w:val="00E3221C"/>
    <w:rsid w:val="00E350CC"/>
    <w:rsid w:val="00E42F63"/>
    <w:rsid w:val="00E4458E"/>
    <w:rsid w:val="00E4706D"/>
    <w:rsid w:val="00E470E3"/>
    <w:rsid w:val="00E4714C"/>
    <w:rsid w:val="00E474AC"/>
    <w:rsid w:val="00E47F4C"/>
    <w:rsid w:val="00E50AC0"/>
    <w:rsid w:val="00E52A4A"/>
    <w:rsid w:val="00E53AD0"/>
    <w:rsid w:val="00E53AEC"/>
    <w:rsid w:val="00E54A57"/>
    <w:rsid w:val="00E55B14"/>
    <w:rsid w:val="00E562C2"/>
    <w:rsid w:val="00E611E9"/>
    <w:rsid w:val="00E6338F"/>
    <w:rsid w:val="00E635E0"/>
    <w:rsid w:val="00E652F3"/>
    <w:rsid w:val="00E65CFC"/>
    <w:rsid w:val="00E67B0C"/>
    <w:rsid w:val="00E67FF0"/>
    <w:rsid w:val="00E7020E"/>
    <w:rsid w:val="00E715F7"/>
    <w:rsid w:val="00E728A0"/>
    <w:rsid w:val="00E72FE4"/>
    <w:rsid w:val="00E74C84"/>
    <w:rsid w:val="00E75A36"/>
    <w:rsid w:val="00E77263"/>
    <w:rsid w:val="00E814A9"/>
    <w:rsid w:val="00E84575"/>
    <w:rsid w:val="00E84DFD"/>
    <w:rsid w:val="00E84F90"/>
    <w:rsid w:val="00E87AC9"/>
    <w:rsid w:val="00E91001"/>
    <w:rsid w:val="00E92FA3"/>
    <w:rsid w:val="00E930CC"/>
    <w:rsid w:val="00E93B3F"/>
    <w:rsid w:val="00E93DB2"/>
    <w:rsid w:val="00E941DB"/>
    <w:rsid w:val="00E94437"/>
    <w:rsid w:val="00E94E0D"/>
    <w:rsid w:val="00E94E41"/>
    <w:rsid w:val="00E970CF"/>
    <w:rsid w:val="00E972BF"/>
    <w:rsid w:val="00E9770B"/>
    <w:rsid w:val="00E97DBD"/>
    <w:rsid w:val="00EA25DD"/>
    <w:rsid w:val="00EA4F13"/>
    <w:rsid w:val="00EA6B16"/>
    <w:rsid w:val="00EA73F0"/>
    <w:rsid w:val="00EB0C0C"/>
    <w:rsid w:val="00EB167B"/>
    <w:rsid w:val="00EB18EB"/>
    <w:rsid w:val="00EB458F"/>
    <w:rsid w:val="00EB5E1D"/>
    <w:rsid w:val="00EB774D"/>
    <w:rsid w:val="00EC0265"/>
    <w:rsid w:val="00EC052C"/>
    <w:rsid w:val="00EC22AD"/>
    <w:rsid w:val="00EC4C76"/>
    <w:rsid w:val="00EC745E"/>
    <w:rsid w:val="00ED1E22"/>
    <w:rsid w:val="00ED3F14"/>
    <w:rsid w:val="00ED5F26"/>
    <w:rsid w:val="00ED61E2"/>
    <w:rsid w:val="00EE2ABF"/>
    <w:rsid w:val="00EE3BCB"/>
    <w:rsid w:val="00EE7375"/>
    <w:rsid w:val="00EE79AA"/>
    <w:rsid w:val="00EF0AED"/>
    <w:rsid w:val="00EF0DA1"/>
    <w:rsid w:val="00EF1580"/>
    <w:rsid w:val="00EF5B7C"/>
    <w:rsid w:val="00EF7118"/>
    <w:rsid w:val="00EF798F"/>
    <w:rsid w:val="00EF7CC9"/>
    <w:rsid w:val="00F01496"/>
    <w:rsid w:val="00F01BDD"/>
    <w:rsid w:val="00F06B3E"/>
    <w:rsid w:val="00F07567"/>
    <w:rsid w:val="00F07CED"/>
    <w:rsid w:val="00F10C75"/>
    <w:rsid w:val="00F12957"/>
    <w:rsid w:val="00F142B4"/>
    <w:rsid w:val="00F145EC"/>
    <w:rsid w:val="00F14A3E"/>
    <w:rsid w:val="00F14FE7"/>
    <w:rsid w:val="00F15C6D"/>
    <w:rsid w:val="00F164F7"/>
    <w:rsid w:val="00F16C96"/>
    <w:rsid w:val="00F17894"/>
    <w:rsid w:val="00F20C13"/>
    <w:rsid w:val="00F213F4"/>
    <w:rsid w:val="00F21967"/>
    <w:rsid w:val="00F22092"/>
    <w:rsid w:val="00F2216F"/>
    <w:rsid w:val="00F23490"/>
    <w:rsid w:val="00F23B0D"/>
    <w:rsid w:val="00F23D05"/>
    <w:rsid w:val="00F26D92"/>
    <w:rsid w:val="00F271F5"/>
    <w:rsid w:val="00F301CA"/>
    <w:rsid w:val="00F318DD"/>
    <w:rsid w:val="00F34632"/>
    <w:rsid w:val="00F351E4"/>
    <w:rsid w:val="00F377AF"/>
    <w:rsid w:val="00F40A62"/>
    <w:rsid w:val="00F4168E"/>
    <w:rsid w:val="00F43319"/>
    <w:rsid w:val="00F43AC3"/>
    <w:rsid w:val="00F43CBA"/>
    <w:rsid w:val="00F44298"/>
    <w:rsid w:val="00F4565E"/>
    <w:rsid w:val="00F47A7E"/>
    <w:rsid w:val="00F47A8E"/>
    <w:rsid w:val="00F503B6"/>
    <w:rsid w:val="00F5394F"/>
    <w:rsid w:val="00F53EEC"/>
    <w:rsid w:val="00F54315"/>
    <w:rsid w:val="00F55DCA"/>
    <w:rsid w:val="00F5642B"/>
    <w:rsid w:val="00F568BE"/>
    <w:rsid w:val="00F5753C"/>
    <w:rsid w:val="00F57BBC"/>
    <w:rsid w:val="00F630CB"/>
    <w:rsid w:val="00F6331E"/>
    <w:rsid w:val="00F64519"/>
    <w:rsid w:val="00F652D7"/>
    <w:rsid w:val="00F658D4"/>
    <w:rsid w:val="00F66500"/>
    <w:rsid w:val="00F67458"/>
    <w:rsid w:val="00F713CD"/>
    <w:rsid w:val="00F7156E"/>
    <w:rsid w:val="00F71710"/>
    <w:rsid w:val="00F720B2"/>
    <w:rsid w:val="00F72952"/>
    <w:rsid w:val="00F72CDA"/>
    <w:rsid w:val="00F7503E"/>
    <w:rsid w:val="00F80452"/>
    <w:rsid w:val="00F80AD2"/>
    <w:rsid w:val="00F80E94"/>
    <w:rsid w:val="00F81EAA"/>
    <w:rsid w:val="00F83E87"/>
    <w:rsid w:val="00F83FB3"/>
    <w:rsid w:val="00F85DE5"/>
    <w:rsid w:val="00F90A5A"/>
    <w:rsid w:val="00F91BAF"/>
    <w:rsid w:val="00F91CF1"/>
    <w:rsid w:val="00F94AC9"/>
    <w:rsid w:val="00F94F4D"/>
    <w:rsid w:val="00F964D1"/>
    <w:rsid w:val="00F96C71"/>
    <w:rsid w:val="00F97AF5"/>
    <w:rsid w:val="00FA45FB"/>
    <w:rsid w:val="00FA4A67"/>
    <w:rsid w:val="00FA5BEC"/>
    <w:rsid w:val="00FA631B"/>
    <w:rsid w:val="00FA71E1"/>
    <w:rsid w:val="00FB0DE4"/>
    <w:rsid w:val="00FB1600"/>
    <w:rsid w:val="00FB5710"/>
    <w:rsid w:val="00FB6098"/>
    <w:rsid w:val="00FB6A19"/>
    <w:rsid w:val="00FB7CA5"/>
    <w:rsid w:val="00FC1502"/>
    <w:rsid w:val="00FC19D6"/>
    <w:rsid w:val="00FC23B4"/>
    <w:rsid w:val="00FC4CAD"/>
    <w:rsid w:val="00FC5E55"/>
    <w:rsid w:val="00FC623B"/>
    <w:rsid w:val="00FD2EF2"/>
    <w:rsid w:val="00FD4773"/>
    <w:rsid w:val="00FD54EF"/>
    <w:rsid w:val="00FD609E"/>
    <w:rsid w:val="00FD6674"/>
    <w:rsid w:val="00FD68A2"/>
    <w:rsid w:val="00FD6DAE"/>
    <w:rsid w:val="00FD782C"/>
    <w:rsid w:val="00FE0A89"/>
    <w:rsid w:val="00FE1095"/>
    <w:rsid w:val="00FE130F"/>
    <w:rsid w:val="00FE1419"/>
    <w:rsid w:val="00FE1EDB"/>
    <w:rsid w:val="00FE2670"/>
    <w:rsid w:val="00FE3939"/>
    <w:rsid w:val="00FE493F"/>
    <w:rsid w:val="00FE65AE"/>
    <w:rsid w:val="00FF1D5D"/>
    <w:rsid w:val="00FF2E02"/>
    <w:rsid w:val="00FF31FA"/>
    <w:rsid w:val="00FF3A42"/>
    <w:rsid w:val="00FF3D0B"/>
    <w:rsid w:val="00FF4B85"/>
    <w:rsid w:val="00FF71F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CB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3AEC"/>
    <w:pPr>
      <w:overflowPunct w:val="0"/>
      <w:autoSpaceDE w:val="0"/>
      <w:autoSpaceDN w:val="0"/>
      <w:adjustRightInd w:val="0"/>
      <w:textAlignment w:val="baseline"/>
    </w:pPr>
    <w:rPr>
      <w:lang w:eastAsia="zh-CN"/>
    </w:rPr>
  </w:style>
  <w:style w:type="paragraph" w:styleId="berschrift2">
    <w:name w:val="heading 2"/>
    <w:basedOn w:val="Standard"/>
    <w:next w:val="Standard"/>
    <w:qFormat/>
    <w:rsid w:val="00FF4B85"/>
    <w:pPr>
      <w:keepNext/>
      <w:overflowPunct/>
      <w:autoSpaceDE/>
      <w:autoSpaceDN/>
      <w:adjustRightInd/>
      <w:spacing w:line="360" w:lineRule="auto"/>
      <w:ind w:left="1620"/>
      <w:textAlignment w:val="auto"/>
      <w:outlineLvl w:val="1"/>
    </w:pPr>
    <w:rPr>
      <w:rFonts w:ascii="Arial" w:hAnsi="Arial" w:cs="Arial"/>
      <w:sz w:val="28"/>
      <w:szCs w:val="24"/>
      <w:lang w:eastAsia="de-DE"/>
    </w:rPr>
  </w:style>
  <w:style w:type="paragraph" w:styleId="berschrift3">
    <w:name w:val="heading 3"/>
    <w:basedOn w:val="Standard"/>
    <w:next w:val="Standard"/>
    <w:qFormat/>
    <w:rsid w:val="00FF4B85"/>
    <w:pPr>
      <w:keepNext/>
      <w:overflowPunct/>
      <w:autoSpaceDE/>
      <w:autoSpaceDN/>
      <w:adjustRightInd/>
      <w:spacing w:line="360" w:lineRule="auto"/>
      <w:ind w:left="1800"/>
      <w:jc w:val="both"/>
      <w:textAlignment w:val="auto"/>
      <w:outlineLvl w:val="2"/>
    </w:pPr>
    <w:rPr>
      <w:rFonts w:ascii="Arial" w:hAnsi="Arial" w:cs="Arial"/>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36D2D"/>
    <w:pPr>
      <w:tabs>
        <w:tab w:val="center" w:pos="4536"/>
        <w:tab w:val="right" w:pos="9072"/>
      </w:tabs>
    </w:pPr>
  </w:style>
  <w:style w:type="paragraph" w:styleId="Fuzeile">
    <w:name w:val="footer"/>
    <w:basedOn w:val="Standard"/>
    <w:rsid w:val="00436D2D"/>
    <w:pPr>
      <w:tabs>
        <w:tab w:val="center" w:pos="4536"/>
        <w:tab w:val="right" w:pos="9072"/>
      </w:tabs>
    </w:pPr>
  </w:style>
  <w:style w:type="paragraph" w:styleId="Textkrper">
    <w:name w:val="Body Text"/>
    <w:basedOn w:val="Standard"/>
    <w:rsid w:val="00FF4B85"/>
    <w:pPr>
      <w:overflowPunct/>
      <w:autoSpaceDE/>
      <w:autoSpaceDN/>
      <w:adjustRightInd/>
      <w:spacing w:line="360" w:lineRule="auto"/>
      <w:textAlignment w:val="auto"/>
    </w:pPr>
    <w:rPr>
      <w:rFonts w:ascii="Arial" w:hAnsi="Arial" w:cs="Arial"/>
      <w:szCs w:val="24"/>
      <w:lang w:eastAsia="de-DE"/>
    </w:rPr>
  </w:style>
  <w:style w:type="paragraph" w:styleId="Textkrper-Zeileneinzug">
    <w:name w:val="Body Text Indent"/>
    <w:basedOn w:val="Standard"/>
    <w:rsid w:val="00FF4B85"/>
    <w:pPr>
      <w:overflowPunct/>
      <w:autoSpaceDE/>
      <w:autoSpaceDN/>
      <w:adjustRightInd/>
      <w:spacing w:line="360" w:lineRule="auto"/>
      <w:ind w:left="1800"/>
      <w:jc w:val="both"/>
      <w:textAlignment w:val="auto"/>
    </w:pPr>
    <w:rPr>
      <w:rFonts w:ascii="Arial" w:hAnsi="Arial" w:cs="Arial"/>
      <w:szCs w:val="24"/>
      <w:lang w:eastAsia="de-DE"/>
    </w:rPr>
  </w:style>
  <w:style w:type="character" w:styleId="Hyperlink">
    <w:name w:val="Hyperlink"/>
    <w:rsid w:val="00FA4A67"/>
    <w:rPr>
      <w:color w:val="0000FF"/>
      <w:u w:val="single"/>
    </w:rPr>
  </w:style>
  <w:style w:type="paragraph" w:styleId="Sprechblasentext">
    <w:name w:val="Balloon Text"/>
    <w:basedOn w:val="Standard"/>
    <w:semiHidden/>
    <w:rsid w:val="005E0F2D"/>
    <w:rPr>
      <w:rFonts w:ascii="Tahoma" w:hAnsi="Tahoma" w:cs="Tahoma"/>
      <w:sz w:val="16"/>
      <w:szCs w:val="16"/>
    </w:rPr>
  </w:style>
  <w:style w:type="paragraph" w:styleId="Textkrper2">
    <w:name w:val="Body Text 2"/>
    <w:basedOn w:val="Standard"/>
    <w:rsid w:val="003D5D5E"/>
    <w:pPr>
      <w:spacing w:after="120" w:line="480" w:lineRule="auto"/>
    </w:pPr>
  </w:style>
  <w:style w:type="paragraph" w:styleId="Textkrper3">
    <w:name w:val="Body Text 3"/>
    <w:basedOn w:val="Standard"/>
    <w:rsid w:val="00C31365"/>
    <w:pPr>
      <w:spacing w:after="120"/>
    </w:pPr>
    <w:rPr>
      <w:sz w:val="16"/>
      <w:szCs w:val="16"/>
    </w:rPr>
  </w:style>
  <w:style w:type="paragraph" w:customStyle="1" w:styleId="htxt">
    <w:name w:val="htxt"/>
    <w:basedOn w:val="Standard"/>
    <w:rsid w:val="00C5454C"/>
    <w:pPr>
      <w:overflowPunct/>
      <w:autoSpaceDE/>
      <w:autoSpaceDN/>
      <w:adjustRightInd/>
      <w:spacing w:before="100" w:beforeAutospacing="1" w:after="100" w:afterAutospacing="1" w:line="250" w:lineRule="atLeast"/>
      <w:textAlignment w:val="auto"/>
    </w:pPr>
    <w:rPr>
      <w:rFonts w:ascii="Arial" w:hAnsi="Arial" w:cs="Arial"/>
      <w:color w:val="000000"/>
      <w:sz w:val="15"/>
      <w:szCs w:val="15"/>
      <w:lang w:eastAsia="de-DE"/>
    </w:rPr>
  </w:style>
  <w:style w:type="paragraph" w:styleId="Kommentartext">
    <w:name w:val="annotation text"/>
    <w:basedOn w:val="Standard"/>
    <w:link w:val="KommentartextZchn"/>
    <w:uiPriority w:val="99"/>
    <w:unhideWhenUsed/>
    <w:rsid w:val="00FE2670"/>
    <w:pPr>
      <w:overflowPunct/>
      <w:autoSpaceDE/>
      <w:autoSpaceDN/>
      <w:adjustRightInd/>
      <w:spacing w:after="200" w:line="276" w:lineRule="auto"/>
      <w:textAlignment w:val="auto"/>
    </w:pPr>
    <w:rPr>
      <w:rFonts w:ascii="Calibri" w:eastAsia="Calibri" w:hAnsi="Calibri"/>
      <w:lang w:val="x-none" w:eastAsia="en-US"/>
    </w:rPr>
  </w:style>
  <w:style w:type="character" w:customStyle="1" w:styleId="KommentartextZchn">
    <w:name w:val="Kommentartext Zchn"/>
    <w:link w:val="Kommentartext"/>
    <w:uiPriority w:val="99"/>
    <w:rsid w:val="00FE2670"/>
    <w:rPr>
      <w:rFonts w:ascii="Calibri" w:eastAsia="Calibri" w:hAnsi="Calibri"/>
      <w:lang w:eastAsia="en-US"/>
    </w:rPr>
  </w:style>
  <w:style w:type="paragraph" w:styleId="NurText">
    <w:name w:val="Plain Text"/>
    <w:basedOn w:val="Standard"/>
    <w:link w:val="NurTextZchn"/>
    <w:uiPriority w:val="99"/>
    <w:unhideWhenUsed/>
    <w:rsid w:val="00C27ABD"/>
    <w:pPr>
      <w:overflowPunct/>
      <w:autoSpaceDE/>
      <w:autoSpaceDN/>
      <w:adjustRightInd/>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C27ABD"/>
    <w:rPr>
      <w:rFonts w:ascii="Consolas" w:eastAsia="Calibri" w:hAnsi="Consolas"/>
      <w:sz w:val="21"/>
      <w:szCs w:val="21"/>
      <w:lang w:eastAsia="en-US"/>
    </w:rPr>
  </w:style>
  <w:style w:type="character" w:customStyle="1" w:styleId="st1">
    <w:name w:val="st1"/>
    <w:basedOn w:val="Absatz-Standardschriftart"/>
    <w:rsid w:val="000F0B5E"/>
  </w:style>
  <w:style w:type="character" w:styleId="Kommentarzeichen">
    <w:name w:val="annotation reference"/>
    <w:rsid w:val="0025184E"/>
    <w:rPr>
      <w:sz w:val="16"/>
      <w:szCs w:val="16"/>
    </w:rPr>
  </w:style>
  <w:style w:type="paragraph" w:styleId="Kommentarthema">
    <w:name w:val="annotation subject"/>
    <w:basedOn w:val="Kommentartext"/>
    <w:next w:val="Kommentartext"/>
    <w:link w:val="KommentarthemaZchn"/>
    <w:rsid w:val="0025184E"/>
    <w:pPr>
      <w:overflowPunct w:val="0"/>
      <w:autoSpaceDE w:val="0"/>
      <w:autoSpaceDN w:val="0"/>
      <w:adjustRightInd w:val="0"/>
      <w:spacing w:after="0" w:line="240" w:lineRule="auto"/>
      <w:textAlignment w:val="baseline"/>
    </w:pPr>
    <w:rPr>
      <w:b/>
      <w:bCs/>
      <w:lang w:eastAsia="zh-CN"/>
    </w:rPr>
  </w:style>
  <w:style w:type="character" w:customStyle="1" w:styleId="KommentarthemaZchn">
    <w:name w:val="Kommentarthema Zchn"/>
    <w:link w:val="Kommentarthema"/>
    <w:rsid w:val="0025184E"/>
    <w:rPr>
      <w:rFonts w:ascii="Calibri" w:eastAsia="Calibri" w:hAnsi="Calibri"/>
      <w:b/>
      <w:bCs/>
      <w:lang w:eastAsia="zh-CN"/>
    </w:rPr>
  </w:style>
  <w:style w:type="paragraph" w:styleId="Listenabsatz">
    <w:name w:val="List Paragraph"/>
    <w:basedOn w:val="Standard"/>
    <w:uiPriority w:val="34"/>
    <w:qFormat/>
    <w:rsid w:val="006A3E82"/>
    <w:pPr>
      <w:overflowPunct/>
      <w:autoSpaceDE/>
      <w:autoSpaceDN/>
      <w:adjustRightInd/>
      <w:spacing w:line="276" w:lineRule="auto"/>
      <w:ind w:left="720"/>
      <w:contextualSpacing/>
      <w:jc w:val="center"/>
      <w:textAlignment w:val="auto"/>
    </w:pPr>
    <w:rPr>
      <w:rFonts w:ascii="Calibri" w:eastAsia="Calibri" w:hAnsi="Calibri"/>
      <w:sz w:val="22"/>
      <w:szCs w:val="22"/>
      <w:lang w:eastAsia="en-US"/>
    </w:rPr>
  </w:style>
  <w:style w:type="character" w:styleId="BesuchterHyperlink">
    <w:name w:val="FollowedHyperlink"/>
    <w:basedOn w:val="Absatz-Standardschriftart"/>
    <w:rsid w:val="00DE3E04"/>
    <w:rPr>
      <w:color w:val="800080" w:themeColor="followedHyperlink"/>
      <w:u w:val="single"/>
    </w:rPr>
  </w:style>
  <w:style w:type="paragraph" w:customStyle="1" w:styleId="Absender">
    <w:name w:val="Absender"/>
    <w:basedOn w:val="Standard"/>
    <w:qFormat/>
    <w:rsid w:val="00DE3E04"/>
    <w:pPr>
      <w:overflowPunct/>
      <w:autoSpaceDE/>
      <w:autoSpaceDN/>
      <w:adjustRightInd/>
      <w:spacing w:line="180" w:lineRule="atLeast"/>
      <w:textAlignment w:val="auto"/>
    </w:pPr>
    <w:rPr>
      <w:rFonts w:ascii="Arial" w:eastAsia="Calibri" w:hAnsi="Arial"/>
      <w:sz w:val="14"/>
      <w:szCs w:val="22"/>
      <w:lang w:eastAsia="en-US"/>
    </w:rPr>
  </w:style>
  <w:style w:type="character" w:styleId="Seitenzahl">
    <w:name w:val="page number"/>
    <w:basedOn w:val="Absatz-Standardschriftart"/>
    <w:rsid w:val="00D82188"/>
  </w:style>
  <w:style w:type="paragraph" w:customStyle="1" w:styleId="Solarlux">
    <w:name w:val="Solarlux"/>
    <w:basedOn w:val="Standard"/>
    <w:link w:val="SolarluxZchn"/>
    <w:qFormat/>
    <w:rsid w:val="00CA4258"/>
    <w:pPr>
      <w:spacing w:line="360" w:lineRule="auto"/>
      <w:jc w:val="both"/>
    </w:pPr>
    <w:rPr>
      <w:rFonts w:ascii="Arial" w:hAnsi="Arial"/>
      <w:sz w:val="22"/>
      <w:szCs w:val="22"/>
      <w:lang w:val="x-none"/>
    </w:rPr>
  </w:style>
  <w:style w:type="character" w:customStyle="1" w:styleId="SolarluxZchn">
    <w:name w:val="Solarlux Zchn"/>
    <w:link w:val="Solarlux"/>
    <w:rsid w:val="00CA4258"/>
    <w:rPr>
      <w:rFonts w:ascii="Arial" w:hAnsi="Arial"/>
      <w:sz w:val="22"/>
      <w:szCs w:val="22"/>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3AEC"/>
    <w:pPr>
      <w:overflowPunct w:val="0"/>
      <w:autoSpaceDE w:val="0"/>
      <w:autoSpaceDN w:val="0"/>
      <w:adjustRightInd w:val="0"/>
      <w:textAlignment w:val="baseline"/>
    </w:pPr>
    <w:rPr>
      <w:lang w:eastAsia="zh-CN"/>
    </w:rPr>
  </w:style>
  <w:style w:type="paragraph" w:styleId="berschrift2">
    <w:name w:val="heading 2"/>
    <w:basedOn w:val="Standard"/>
    <w:next w:val="Standard"/>
    <w:qFormat/>
    <w:rsid w:val="00FF4B85"/>
    <w:pPr>
      <w:keepNext/>
      <w:overflowPunct/>
      <w:autoSpaceDE/>
      <w:autoSpaceDN/>
      <w:adjustRightInd/>
      <w:spacing w:line="360" w:lineRule="auto"/>
      <w:ind w:left="1620"/>
      <w:textAlignment w:val="auto"/>
      <w:outlineLvl w:val="1"/>
    </w:pPr>
    <w:rPr>
      <w:rFonts w:ascii="Arial" w:hAnsi="Arial" w:cs="Arial"/>
      <w:sz w:val="28"/>
      <w:szCs w:val="24"/>
      <w:lang w:eastAsia="de-DE"/>
    </w:rPr>
  </w:style>
  <w:style w:type="paragraph" w:styleId="berschrift3">
    <w:name w:val="heading 3"/>
    <w:basedOn w:val="Standard"/>
    <w:next w:val="Standard"/>
    <w:qFormat/>
    <w:rsid w:val="00FF4B85"/>
    <w:pPr>
      <w:keepNext/>
      <w:overflowPunct/>
      <w:autoSpaceDE/>
      <w:autoSpaceDN/>
      <w:adjustRightInd/>
      <w:spacing w:line="360" w:lineRule="auto"/>
      <w:ind w:left="1800"/>
      <w:jc w:val="both"/>
      <w:textAlignment w:val="auto"/>
      <w:outlineLvl w:val="2"/>
    </w:pPr>
    <w:rPr>
      <w:rFonts w:ascii="Arial" w:hAnsi="Arial" w:cs="Arial"/>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36D2D"/>
    <w:pPr>
      <w:tabs>
        <w:tab w:val="center" w:pos="4536"/>
        <w:tab w:val="right" w:pos="9072"/>
      </w:tabs>
    </w:pPr>
  </w:style>
  <w:style w:type="paragraph" w:styleId="Fuzeile">
    <w:name w:val="footer"/>
    <w:basedOn w:val="Standard"/>
    <w:rsid w:val="00436D2D"/>
    <w:pPr>
      <w:tabs>
        <w:tab w:val="center" w:pos="4536"/>
        <w:tab w:val="right" w:pos="9072"/>
      </w:tabs>
    </w:pPr>
  </w:style>
  <w:style w:type="paragraph" w:styleId="Textkrper">
    <w:name w:val="Body Text"/>
    <w:basedOn w:val="Standard"/>
    <w:rsid w:val="00FF4B85"/>
    <w:pPr>
      <w:overflowPunct/>
      <w:autoSpaceDE/>
      <w:autoSpaceDN/>
      <w:adjustRightInd/>
      <w:spacing w:line="360" w:lineRule="auto"/>
      <w:textAlignment w:val="auto"/>
    </w:pPr>
    <w:rPr>
      <w:rFonts w:ascii="Arial" w:hAnsi="Arial" w:cs="Arial"/>
      <w:szCs w:val="24"/>
      <w:lang w:eastAsia="de-DE"/>
    </w:rPr>
  </w:style>
  <w:style w:type="paragraph" w:styleId="Textkrper-Zeileneinzug">
    <w:name w:val="Body Text Indent"/>
    <w:basedOn w:val="Standard"/>
    <w:rsid w:val="00FF4B85"/>
    <w:pPr>
      <w:overflowPunct/>
      <w:autoSpaceDE/>
      <w:autoSpaceDN/>
      <w:adjustRightInd/>
      <w:spacing w:line="360" w:lineRule="auto"/>
      <w:ind w:left="1800"/>
      <w:jc w:val="both"/>
      <w:textAlignment w:val="auto"/>
    </w:pPr>
    <w:rPr>
      <w:rFonts w:ascii="Arial" w:hAnsi="Arial" w:cs="Arial"/>
      <w:szCs w:val="24"/>
      <w:lang w:eastAsia="de-DE"/>
    </w:rPr>
  </w:style>
  <w:style w:type="character" w:styleId="Hyperlink">
    <w:name w:val="Hyperlink"/>
    <w:rsid w:val="00FA4A67"/>
    <w:rPr>
      <w:color w:val="0000FF"/>
      <w:u w:val="single"/>
    </w:rPr>
  </w:style>
  <w:style w:type="paragraph" w:styleId="Sprechblasentext">
    <w:name w:val="Balloon Text"/>
    <w:basedOn w:val="Standard"/>
    <w:semiHidden/>
    <w:rsid w:val="005E0F2D"/>
    <w:rPr>
      <w:rFonts w:ascii="Tahoma" w:hAnsi="Tahoma" w:cs="Tahoma"/>
      <w:sz w:val="16"/>
      <w:szCs w:val="16"/>
    </w:rPr>
  </w:style>
  <w:style w:type="paragraph" w:styleId="Textkrper2">
    <w:name w:val="Body Text 2"/>
    <w:basedOn w:val="Standard"/>
    <w:rsid w:val="003D5D5E"/>
    <w:pPr>
      <w:spacing w:after="120" w:line="480" w:lineRule="auto"/>
    </w:pPr>
  </w:style>
  <w:style w:type="paragraph" w:styleId="Textkrper3">
    <w:name w:val="Body Text 3"/>
    <w:basedOn w:val="Standard"/>
    <w:rsid w:val="00C31365"/>
    <w:pPr>
      <w:spacing w:after="120"/>
    </w:pPr>
    <w:rPr>
      <w:sz w:val="16"/>
      <w:szCs w:val="16"/>
    </w:rPr>
  </w:style>
  <w:style w:type="paragraph" w:customStyle="1" w:styleId="htxt">
    <w:name w:val="htxt"/>
    <w:basedOn w:val="Standard"/>
    <w:rsid w:val="00C5454C"/>
    <w:pPr>
      <w:overflowPunct/>
      <w:autoSpaceDE/>
      <w:autoSpaceDN/>
      <w:adjustRightInd/>
      <w:spacing w:before="100" w:beforeAutospacing="1" w:after="100" w:afterAutospacing="1" w:line="250" w:lineRule="atLeast"/>
      <w:textAlignment w:val="auto"/>
    </w:pPr>
    <w:rPr>
      <w:rFonts w:ascii="Arial" w:hAnsi="Arial" w:cs="Arial"/>
      <w:color w:val="000000"/>
      <w:sz w:val="15"/>
      <w:szCs w:val="15"/>
      <w:lang w:eastAsia="de-DE"/>
    </w:rPr>
  </w:style>
  <w:style w:type="paragraph" w:styleId="Kommentartext">
    <w:name w:val="annotation text"/>
    <w:basedOn w:val="Standard"/>
    <w:link w:val="KommentartextZchn"/>
    <w:uiPriority w:val="99"/>
    <w:unhideWhenUsed/>
    <w:rsid w:val="00FE2670"/>
    <w:pPr>
      <w:overflowPunct/>
      <w:autoSpaceDE/>
      <w:autoSpaceDN/>
      <w:adjustRightInd/>
      <w:spacing w:after="200" w:line="276" w:lineRule="auto"/>
      <w:textAlignment w:val="auto"/>
    </w:pPr>
    <w:rPr>
      <w:rFonts w:ascii="Calibri" w:eastAsia="Calibri" w:hAnsi="Calibri"/>
      <w:lang w:val="x-none" w:eastAsia="en-US"/>
    </w:rPr>
  </w:style>
  <w:style w:type="character" w:customStyle="1" w:styleId="KommentartextZchn">
    <w:name w:val="Kommentartext Zchn"/>
    <w:link w:val="Kommentartext"/>
    <w:uiPriority w:val="99"/>
    <w:rsid w:val="00FE2670"/>
    <w:rPr>
      <w:rFonts w:ascii="Calibri" w:eastAsia="Calibri" w:hAnsi="Calibri"/>
      <w:lang w:eastAsia="en-US"/>
    </w:rPr>
  </w:style>
  <w:style w:type="paragraph" w:styleId="NurText">
    <w:name w:val="Plain Text"/>
    <w:basedOn w:val="Standard"/>
    <w:link w:val="NurTextZchn"/>
    <w:uiPriority w:val="99"/>
    <w:unhideWhenUsed/>
    <w:rsid w:val="00C27ABD"/>
    <w:pPr>
      <w:overflowPunct/>
      <w:autoSpaceDE/>
      <w:autoSpaceDN/>
      <w:adjustRightInd/>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C27ABD"/>
    <w:rPr>
      <w:rFonts w:ascii="Consolas" w:eastAsia="Calibri" w:hAnsi="Consolas"/>
      <w:sz w:val="21"/>
      <w:szCs w:val="21"/>
      <w:lang w:eastAsia="en-US"/>
    </w:rPr>
  </w:style>
  <w:style w:type="character" w:customStyle="1" w:styleId="st1">
    <w:name w:val="st1"/>
    <w:basedOn w:val="Absatz-Standardschriftart"/>
    <w:rsid w:val="000F0B5E"/>
  </w:style>
  <w:style w:type="character" w:styleId="Kommentarzeichen">
    <w:name w:val="annotation reference"/>
    <w:rsid w:val="0025184E"/>
    <w:rPr>
      <w:sz w:val="16"/>
      <w:szCs w:val="16"/>
    </w:rPr>
  </w:style>
  <w:style w:type="paragraph" w:styleId="Kommentarthema">
    <w:name w:val="annotation subject"/>
    <w:basedOn w:val="Kommentartext"/>
    <w:next w:val="Kommentartext"/>
    <w:link w:val="KommentarthemaZchn"/>
    <w:rsid w:val="0025184E"/>
    <w:pPr>
      <w:overflowPunct w:val="0"/>
      <w:autoSpaceDE w:val="0"/>
      <w:autoSpaceDN w:val="0"/>
      <w:adjustRightInd w:val="0"/>
      <w:spacing w:after="0" w:line="240" w:lineRule="auto"/>
      <w:textAlignment w:val="baseline"/>
    </w:pPr>
    <w:rPr>
      <w:b/>
      <w:bCs/>
      <w:lang w:eastAsia="zh-CN"/>
    </w:rPr>
  </w:style>
  <w:style w:type="character" w:customStyle="1" w:styleId="KommentarthemaZchn">
    <w:name w:val="Kommentarthema Zchn"/>
    <w:link w:val="Kommentarthema"/>
    <w:rsid w:val="0025184E"/>
    <w:rPr>
      <w:rFonts w:ascii="Calibri" w:eastAsia="Calibri" w:hAnsi="Calibri"/>
      <w:b/>
      <w:bCs/>
      <w:lang w:eastAsia="zh-CN"/>
    </w:rPr>
  </w:style>
  <w:style w:type="paragraph" w:styleId="Listenabsatz">
    <w:name w:val="List Paragraph"/>
    <w:basedOn w:val="Standard"/>
    <w:uiPriority w:val="34"/>
    <w:qFormat/>
    <w:rsid w:val="006A3E82"/>
    <w:pPr>
      <w:overflowPunct/>
      <w:autoSpaceDE/>
      <w:autoSpaceDN/>
      <w:adjustRightInd/>
      <w:spacing w:line="276" w:lineRule="auto"/>
      <w:ind w:left="720"/>
      <w:contextualSpacing/>
      <w:jc w:val="center"/>
      <w:textAlignment w:val="auto"/>
    </w:pPr>
    <w:rPr>
      <w:rFonts w:ascii="Calibri" w:eastAsia="Calibri" w:hAnsi="Calibri"/>
      <w:sz w:val="22"/>
      <w:szCs w:val="22"/>
      <w:lang w:eastAsia="en-US"/>
    </w:rPr>
  </w:style>
  <w:style w:type="character" w:styleId="BesuchterHyperlink">
    <w:name w:val="FollowedHyperlink"/>
    <w:basedOn w:val="Absatz-Standardschriftart"/>
    <w:rsid w:val="00DE3E04"/>
    <w:rPr>
      <w:color w:val="800080" w:themeColor="followedHyperlink"/>
      <w:u w:val="single"/>
    </w:rPr>
  </w:style>
  <w:style w:type="paragraph" w:customStyle="1" w:styleId="Absender">
    <w:name w:val="Absender"/>
    <w:basedOn w:val="Standard"/>
    <w:qFormat/>
    <w:rsid w:val="00DE3E04"/>
    <w:pPr>
      <w:overflowPunct/>
      <w:autoSpaceDE/>
      <w:autoSpaceDN/>
      <w:adjustRightInd/>
      <w:spacing w:line="180" w:lineRule="atLeast"/>
      <w:textAlignment w:val="auto"/>
    </w:pPr>
    <w:rPr>
      <w:rFonts w:ascii="Arial" w:eastAsia="Calibri" w:hAnsi="Arial"/>
      <w:sz w:val="14"/>
      <w:szCs w:val="22"/>
      <w:lang w:eastAsia="en-US"/>
    </w:rPr>
  </w:style>
  <w:style w:type="character" w:styleId="Seitenzahl">
    <w:name w:val="page number"/>
    <w:basedOn w:val="Absatz-Standardschriftart"/>
    <w:rsid w:val="00D82188"/>
  </w:style>
  <w:style w:type="paragraph" w:customStyle="1" w:styleId="Solarlux">
    <w:name w:val="Solarlux"/>
    <w:basedOn w:val="Standard"/>
    <w:link w:val="SolarluxZchn"/>
    <w:qFormat/>
    <w:rsid w:val="00CA4258"/>
    <w:pPr>
      <w:spacing w:line="360" w:lineRule="auto"/>
      <w:jc w:val="both"/>
    </w:pPr>
    <w:rPr>
      <w:rFonts w:ascii="Arial" w:hAnsi="Arial"/>
      <w:sz w:val="22"/>
      <w:szCs w:val="22"/>
      <w:lang w:val="x-none"/>
    </w:rPr>
  </w:style>
  <w:style w:type="character" w:customStyle="1" w:styleId="SolarluxZchn">
    <w:name w:val="Solarlux Zchn"/>
    <w:link w:val="Solarlux"/>
    <w:rsid w:val="00CA4258"/>
    <w:rPr>
      <w:rFonts w:ascii="Arial" w:hAnsi="Arial"/>
      <w:sz w:val="22"/>
      <w:szCs w:val="22"/>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2917">
      <w:bodyDiv w:val="1"/>
      <w:marLeft w:val="0"/>
      <w:marRight w:val="0"/>
      <w:marTop w:val="0"/>
      <w:marBottom w:val="0"/>
      <w:divBdr>
        <w:top w:val="none" w:sz="0" w:space="0" w:color="auto"/>
        <w:left w:val="none" w:sz="0" w:space="0" w:color="auto"/>
        <w:bottom w:val="none" w:sz="0" w:space="0" w:color="auto"/>
        <w:right w:val="none" w:sz="0" w:space="0" w:color="auto"/>
      </w:divBdr>
    </w:div>
    <w:div w:id="651787631">
      <w:bodyDiv w:val="1"/>
      <w:marLeft w:val="0"/>
      <w:marRight w:val="0"/>
      <w:marTop w:val="0"/>
      <w:marBottom w:val="0"/>
      <w:divBdr>
        <w:top w:val="none" w:sz="0" w:space="0" w:color="auto"/>
        <w:left w:val="none" w:sz="0" w:space="0" w:color="auto"/>
        <w:bottom w:val="none" w:sz="0" w:space="0" w:color="auto"/>
        <w:right w:val="none" w:sz="0" w:space="0" w:color="auto"/>
      </w:divBdr>
    </w:div>
    <w:div w:id="1114864472">
      <w:bodyDiv w:val="1"/>
      <w:marLeft w:val="0"/>
      <w:marRight w:val="0"/>
      <w:marTop w:val="0"/>
      <w:marBottom w:val="0"/>
      <w:divBdr>
        <w:top w:val="none" w:sz="0" w:space="0" w:color="auto"/>
        <w:left w:val="none" w:sz="0" w:space="0" w:color="auto"/>
        <w:bottom w:val="none" w:sz="0" w:space="0" w:color="auto"/>
        <w:right w:val="none" w:sz="0" w:space="0" w:color="auto"/>
      </w:divBdr>
    </w:div>
    <w:div w:id="1213537939">
      <w:bodyDiv w:val="1"/>
      <w:marLeft w:val="0"/>
      <w:marRight w:val="0"/>
      <w:marTop w:val="0"/>
      <w:marBottom w:val="0"/>
      <w:divBdr>
        <w:top w:val="none" w:sz="0" w:space="0" w:color="auto"/>
        <w:left w:val="none" w:sz="0" w:space="0" w:color="auto"/>
        <w:bottom w:val="none" w:sz="0" w:space="0" w:color="auto"/>
        <w:right w:val="none" w:sz="0" w:space="0" w:color="auto"/>
      </w:divBdr>
    </w:div>
    <w:div w:id="1285236276">
      <w:bodyDiv w:val="1"/>
      <w:marLeft w:val="0"/>
      <w:marRight w:val="0"/>
      <w:marTop w:val="0"/>
      <w:marBottom w:val="0"/>
      <w:divBdr>
        <w:top w:val="none" w:sz="0" w:space="0" w:color="auto"/>
        <w:left w:val="none" w:sz="0" w:space="0" w:color="auto"/>
        <w:bottom w:val="none" w:sz="0" w:space="0" w:color="auto"/>
        <w:right w:val="none" w:sz="0" w:space="0" w:color="auto"/>
      </w:divBdr>
    </w:div>
    <w:div w:id="1813400277">
      <w:bodyDiv w:val="1"/>
      <w:marLeft w:val="0"/>
      <w:marRight w:val="0"/>
      <w:marTop w:val="0"/>
      <w:marBottom w:val="0"/>
      <w:divBdr>
        <w:top w:val="none" w:sz="0" w:space="0" w:color="auto"/>
        <w:left w:val="none" w:sz="0" w:space="0" w:color="auto"/>
        <w:bottom w:val="none" w:sz="0" w:space="0" w:color="auto"/>
        <w:right w:val="none" w:sz="0" w:space="0" w:color="auto"/>
      </w:divBdr>
    </w:div>
    <w:div w:id="1929727007">
      <w:bodyDiv w:val="1"/>
      <w:marLeft w:val="0"/>
      <w:marRight w:val="0"/>
      <w:marTop w:val="0"/>
      <w:marBottom w:val="0"/>
      <w:divBdr>
        <w:top w:val="none" w:sz="0" w:space="0" w:color="auto"/>
        <w:left w:val="none" w:sz="0" w:space="0" w:color="auto"/>
        <w:bottom w:val="none" w:sz="0" w:space="0" w:color="auto"/>
        <w:right w:val="none" w:sz="0" w:space="0" w:color="auto"/>
      </w:divBdr>
    </w:div>
    <w:div w:id="1985353435">
      <w:bodyDiv w:val="1"/>
      <w:marLeft w:val="0"/>
      <w:marRight w:val="0"/>
      <w:marTop w:val="0"/>
      <w:marBottom w:val="0"/>
      <w:divBdr>
        <w:top w:val="none" w:sz="0" w:space="0" w:color="auto"/>
        <w:left w:val="none" w:sz="0" w:space="0" w:color="auto"/>
        <w:bottom w:val="none" w:sz="0" w:space="0" w:color="auto"/>
        <w:right w:val="none" w:sz="0" w:space="0" w:color="auto"/>
      </w:divBdr>
    </w:div>
    <w:div w:id="204131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mailto:n.holtgreife@solarlux.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n.holtgreife@solarlux.de"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07366-8C81-47CB-9146-9EDC66568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667</Words>
  <Characters>4209</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Solarlux BAU 2017 Messenachbericht</vt:lpstr>
    </vt:vector>
  </TitlesOfParts>
  <Company>candela.media &amp; Aluminium Systeme GmbH</Company>
  <LinksUpToDate>false</LinksUpToDate>
  <CharactersWithSpaces>4867</CharactersWithSpaces>
  <SharedDoc>false</SharedDoc>
  <HLinks>
    <vt:vector size="12" baseType="variant">
      <vt:variant>
        <vt:i4>5374007</vt:i4>
      </vt:variant>
      <vt:variant>
        <vt:i4>3</vt:i4>
      </vt:variant>
      <vt:variant>
        <vt:i4>0</vt:i4>
      </vt:variant>
      <vt:variant>
        <vt:i4>5</vt:i4>
      </vt:variant>
      <vt:variant>
        <vt:lpwstr>mailto:n.holtgreife@solarlux.de</vt:lpwstr>
      </vt:variant>
      <vt:variant>
        <vt:lpwstr/>
      </vt:variant>
      <vt:variant>
        <vt:i4>7864366</vt:i4>
      </vt:variant>
      <vt:variant>
        <vt:i4>0</vt:i4>
      </vt:variant>
      <vt:variant>
        <vt:i4>0</vt:i4>
      </vt:variant>
      <vt:variant>
        <vt:i4>5</vt:i4>
      </vt:variant>
      <vt:variant>
        <vt:lpwstr>http://www.solarlux.de/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Solarlux BAU 2017 Messenachbericht</dc:title>
  <dc:creator>Holtgreife, Nicole</dc:creator>
  <cp:lastModifiedBy>Sarah Breidenstein</cp:lastModifiedBy>
  <cp:revision>2</cp:revision>
  <cp:lastPrinted>2016-11-08T15:56:00Z</cp:lastPrinted>
  <dcterms:created xsi:type="dcterms:W3CDTF">2019-02-01T12:08:00Z</dcterms:created>
  <dcterms:modified xsi:type="dcterms:W3CDTF">2019-02-01T12:08:00Z</dcterms:modified>
</cp:coreProperties>
</file>